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93" w:rsidRDefault="00FE1293" w:rsidP="00FE1293">
      <w:pPr>
        <w:jc w:val="both"/>
        <w:rPr>
          <w:b/>
          <w:sz w:val="26"/>
          <w:szCs w:val="26"/>
        </w:rPr>
      </w:pPr>
    </w:p>
    <w:p w:rsidR="00FE1293" w:rsidRDefault="00FE1293" w:rsidP="00FE1293">
      <w:pPr>
        <w:jc w:val="center"/>
        <w:rPr>
          <w:b/>
        </w:rPr>
      </w:pPr>
      <w:r w:rsidRPr="00D2090E">
        <w:rPr>
          <w:b/>
        </w:rPr>
        <w:t>B. COM</w:t>
      </w:r>
    </w:p>
    <w:p w:rsidR="00FE1293" w:rsidRPr="002E1C11" w:rsidRDefault="00DD35A5" w:rsidP="00FE1293">
      <w:pPr>
        <w:jc w:val="center"/>
        <w:rPr>
          <w:b/>
        </w:rPr>
      </w:pPr>
      <w:r>
        <w:rPr>
          <w:b/>
        </w:rPr>
        <w:t>SEMESTER III</w:t>
      </w:r>
    </w:p>
    <w:p w:rsidR="00FE1293" w:rsidRPr="00D2090E" w:rsidRDefault="00FE1293" w:rsidP="00FE1293">
      <w:pPr>
        <w:widowControl w:val="0"/>
        <w:autoSpaceDE w:val="0"/>
        <w:autoSpaceDN w:val="0"/>
        <w:adjustRightInd w:val="0"/>
        <w:jc w:val="center"/>
        <w:rPr>
          <w:b/>
        </w:rPr>
      </w:pPr>
      <w:r w:rsidRPr="00D2090E">
        <w:rPr>
          <w:b/>
        </w:rPr>
        <w:t xml:space="preserve">Entrepreneurship Development </w:t>
      </w:r>
      <w:r>
        <w:rPr>
          <w:b/>
        </w:rPr>
        <w:t>(CC</w:t>
      </w:r>
      <w:r w:rsidR="00DD35A5">
        <w:rPr>
          <w:b/>
        </w:rPr>
        <w:t xml:space="preserve"> 11</w:t>
      </w:r>
      <w:r>
        <w:rPr>
          <w:b/>
        </w:rPr>
        <w:t>)</w:t>
      </w:r>
    </w:p>
    <w:p w:rsidR="00FE1293" w:rsidRPr="00D2090E" w:rsidRDefault="00FE1293" w:rsidP="00FE1293">
      <w:pPr>
        <w:widowControl w:val="0"/>
        <w:autoSpaceDE w:val="0"/>
        <w:autoSpaceDN w:val="0"/>
        <w:adjustRightInd w:val="0"/>
        <w:jc w:val="center"/>
        <w:rPr>
          <w:b/>
          <w:bCs/>
        </w:rPr>
      </w:pPr>
      <w:r w:rsidRPr="00D2090E">
        <w:rPr>
          <w:b/>
          <w:bCs/>
        </w:rPr>
        <w:t>(100 Marks- 60 Lectures)</w:t>
      </w:r>
    </w:p>
    <w:p w:rsidR="00FE1293" w:rsidRPr="00D2090E" w:rsidRDefault="00FE1293" w:rsidP="00FE1293">
      <w:pPr>
        <w:jc w:val="both"/>
        <w:rPr>
          <w:b/>
        </w:rPr>
      </w:pPr>
    </w:p>
    <w:p w:rsidR="00FE1293" w:rsidRPr="00D2090E" w:rsidRDefault="00FE1293" w:rsidP="00FE1293">
      <w:pPr>
        <w:jc w:val="both"/>
        <w:rPr>
          <w:b/>
        </w:rPr>
      </w:pPr>
      <w:r w:rsidRPr="00D2090E">
        <w:rPr>
          <w:b/>
        </w:rPr>
        <w:t>OBJECTIVE: To motivate the students to be self employed. From the syllabus they will get theoretical knowledge on how to start an enterprise of their own. Practical knowledge can be obtained through assignments like writing a project report to obtain finance or interviewing existing entrepreneurs.</w:t>
      </w:r>
    </w:p>
    <w:p w:rsidR="00FE1293" w:rsidRPr="00D2090E" w:rsidRDefault="00FE1293" w:rsidP="00FE1293">
      <w:pPr>
        <w:jc w:val="both"/>
        <w:rPr>
          <w:b/>
        </w:rPr>
      </w:pPr>
    </w:p>
    <w:p w:rsidR="00FE1293" w:rsidRPr="00D2090E" w:rsidRDefault="00FE1293" w:rsidP="00FE1293">
      <w:pPr>
        <w:jc w:val="both"/>
        <w:rPr>
          <w:b/>
        </w:rPr>
      </w:pPr>
      <w:r w:rsidRPr="00D2090E">
        <w:rPr>
          <w:b/>
        </w:rPr>
        <w:t xml:space="preserve">UNIT </w:t>
      </w:r>
      <w:r>
        <w:rPr>
          <w:b/>
        </w:rPr>
        <w:t>I Introduction</w:t>
      </w:r>
      <w:r w:rsidRPr="00D2090E">
        <w:rPr>
          <w:b/>
        </w:rPr>
        <w:t xml:space="preserve">                            </w:t>
      </w:r>
      <w:r>
        <w:rPr>
          <w:b/>
        </w:rPr>
        <w:t xml:space="preserve">                             </w:t>
      </w:r>
      <w:r w:rsidRPr="00D2090E">
        <w:rPr>
          <w:b/>
        </w:rPr>
        <w:t xml:space="preserve">           (40 Marks-24 Lectures) </w:t>
      </w:r>
    </w:p>
    <w:p w:rsidR="00FE1293" w:rsidRPr="00D2090E" w:rsidRDefault="00FE1293" w:rsidP="00FE1293">
      <w:pPr>
        <w:jc w:val="both"/>
      </w:pPr>
    </w:p>
    <w:p w:rsidR="00FE1293" w:rsidRPr="003A4407" w:rsidRDefault="00FE1293" w:rsidP="00FE1293">
      <w:pPr>
        <w:jc w:val="both"/>
        <w:rPr>
          <w:u w:val="single"/>
        </w:rPr>
      </w:pPr>
      <w:r>
        <w:t>a</w:t>
      </w:r>
      <w:r w:rsidRPr="003A4407">
        <w:t>)</w:t>
      </w:r>
      <w:r>
        <w:t xml:space="preserve"> </w:t>
      </w:r>
      <w:r w:rsidRPr="003A4407">
        <w:rPr>
          <w:u w:val="single"/>
        </w:rPr>
        <w:t>Definition and concept of entrepreneur</w:t>
      </w:r>
    </w:p>
    <w:p w:rsidR="00FE1293" w:rsidRPr="00D2090E" w:rsidRDefault="00FE1293" w:rsidP="00FE1293">
      <w:pPr>
        <w:jc w:val="both"/>
      </w:pPr>
      <w:r w:rsidRPr="00D2090E">
        <w:t xml:space="preserve"> Qualities, Skills and Functions of entrepreneur</w:t>
      </w:r>
    </w:p>
    <w:p w:rsidR="00FE1293" w:rsidRPr="00D2090E" w:rsidRDefault="00FE1293" w:rsidP="00FE1293">
      <w:pPr>
        <w:jc w:val="both"/>
      </w:pPr>
    </w:p>
    <w:p w:rsidR="00FE1293" w:rsidRPr="003A4407" w:rsidRDefault="00FE1293" w:rsidP="00FE1293">
      <w:pPr>
        <w:tabs>
          <w:tab w:val="left" w:pos="6840"/>
        </w:tabs>
        <w:jc w:val="both"/>
      </w:pPr>
      <w:r>
        <w:t>b</w:t>
      </w:r>
      <w:r w:rsidRPr="003A4407">
        <w:t>)</w:t>
      </w:r>
      <w:r w:rsidRPr="003A4407">
        <w:rPr>
          <w:u w:val="single"/>
        </w:rPr>
        <w:t>Origin  and development of entrepreneurship</w:t>
      </w:r>
      <w:r w:rsidRPr="003A4407">
        <w:t xml:space="preserve">.  </w:t>
      </w:r>
    </w:p>
    <w:p w:rsidR="00FE1293" w:rsidRPr="00D2090E" w:rsidRDefault="00FE1293" w:rsidP="00FE1293">
      <w:pPr>
        <w:jc w:val="both"/>
        <w:rPr>
          <w:b/>
        </w:rPr>
      </w:pPr>
      <w:r w:rsidRPr="00D2090E">
        <w:t xml:space="preserve">Theories of entrepreneurship </w:t>
      </w:r>
    </w:p>
    <w:p w:rsidR="00FE1293" w:rsidRPr="00D2090E" w:rsidRDefault="00FE1293" w:rsidP="00FE1293">
      <w:pPr>
        <w:jc w:val="both"/>
      </w:pPr>
      <w:r w:rsidRPr="00D2090E">
        <w:t>Role of entrepreneur in economic development</w:t>
      </w:r>
    </w:p>
    <w:p w:rsidR="00FE1293" w:rsidRPr="00D2090E" w:rsidRDefault="00FE1293" w:rsidP="00FE1293">
      <w:pPr>
        <w:jc w:val="both"/>
      </w:pPr>
      <w:r w:rsidRPr="00D2090E">
        <w:t>Entrepreneur V/s Intrapreneur, features of Intrapreneurs.</w:t>
      </w:r>
    </w:p>
    <w:p w:rsidR="00FE1293" w:rsidRPr="00D2090E" w:rsidRDefault="00FE1293" w:rsidP="00FE1293">
      <w:pPr>
        <w:jc w:val="both"/>
      </w:pPr>
      <w:r w:rsidRPr="00D2090E">
        <w:t>Types of entrepreneurs</w:t>
      </w:r>
    </w:p>
    <w:p w:rsidR="00FE1293" w:rsidRPr="00D2090E" w:rsidRDefault="00FE1293" w:rsidP="00FE1293">
      <w:pPr>
        <w:jc w:val="both"/>
      </w:pPr>
      <w:r w:rsidRPr="003A4407">
        <w:rPr>
          <w:u w:val="single"/>
        </w:rPr>
        <w:t>Recent trends</w:t>
      </w:r>
      <w:r w:rsidRPr="00D2090E">
        <w:rPr>
          <w:b/>
        </w:rPr>
        <w:t>-</w:t>
      </w:r>
      <w:r w:rsidRPr="00D2090E">
        <w:t>sociopreneur, edupreneur, ecopreneur, and agropreneur</w:t>
      </w:r>
    </w:p>
    <w:p w:rsidR="00FE1293" w:rsidRPr="00D2090E" w:rsidRDefault="00FE1293" w:rsidP="00FE1293">
      <w:pPr>
        <w:jc w:val="both"/>
      </w:pPr>
      <w:r w:rsidRPr="00D2090E">
        <w:t>Women entrepreneurs. Self Help Groups.</w:t>
      </w:r>
    </w:p>
    <w:p w:rsidR="00FE1293" w:rsidRPr="00D2090E" w:rsidRDefault="00FE1293" w:rsidP="00FE1293">
      <w:pPr>
        <w:jc w:val="both"/>
      </w:pPr>
    </w:p>
    <w:p w:rsidR="00FE1293" w:rsidRPr="00D2090E" w:rsidRDefault="00FE1293" w:rsidP="00FE1293">
      <w:pPr>
        <w:tabs>
          <w:tab w:val="left" w:pos="6570"/>
          <w:tab w:val="left" w:pos="6750"/>
          <w:tab w:val="left" w:pos="6840"/>
        </w:tabs>
        <w:jc w:val="both"/>
        <w:rPr>
          <w:b/>
        </w:rPr>
      </w:pPr>
      <w:r w:rsidRPr="00D2090E">
        <w:rPr>
          <w:b/>
        </w:rPr>
        <w:t>UNIT II</w:t>
      </w:r>
      <w:r>
        <w:rPr>
          <w:b/>
        </w:rPr>
        <w:t xml:space="preserve"> </w:t>
      </w:r>
      <w:r w:rsidRPr="00D2090E">
        <w:rPr>
          <w:b/>
        </w:rPr>
        <w:t xml:space="preserve"> </w:t>
      </w:r>
      <w:r>
        <w:rPr>
          <w:b/>
        </w:rPr>
        <w:t>Identification of B</w:t>
      </w:r>
      <w:r w:rsidRPr="00D2090E">
        <w:rPr>
          <w:b/>
        </w:rPr>
        <w:t>usine</w:t>
      </w:r>
      <w:r>
        <w:rPr>
          <w:b/>
        </w:rPr>
        <w:t>ss O</w:t>
      </w:r>
      <w:r w:rsidRPr="00D2090E">
        <w:rPr>
          <w:b/>
        </w:rPr>
        <w:t xml:space="preserve">pportunities </w:t>
      </w:r>
      <w:r w:rsidRPr="00D2090E">
        <w:rPr>
          <w:b/>
        </w:rPr>
        <w:tab/>
      </w:r>
      <w:r>
        <w:rPr>
          <w:b/>
        </w:rPr>
        <w:t xml:space="preserve">      </w:t>
      </w:r>
      <w:r w:rsidRPr="00D2090E">
        <w:rPr>
          <w:b/>
        </w:rPr>
        <w:t xml:space="preserve">(20Marks-12 lectures)  </w:t>
      </w:r>
    </w:p>
    <w:p w:rsidR="00FE1293" w:rsidRPr="00D2090E" w:rsidRDefault="00FE1293" w:rsidP="00FE1293">
      <w:pPr>
        <w:jc w:val="both"/>
      </w:pPr>
    </w:p>
    <w:p w:rsidR="00FE1293" w:rsidRPr="00D2090E" w:rsidRDefault="00FE1293" w:rsidP="00FE1293">
      <w:pPr>
        <w:jc w:val="both"/>
        <w:rPr>
          <w:b/>
        </w:rPr>
      </w:pPr>
      <w:r w:rsidRPr="00D2090E">
        <w:rPr>
          <w:b/>
        </w:rPr>
        <w:t>SWOT analysis</w:t>
      </w:r>
    </w:p>
    <w:p w:rsidR="00FE1293" w:rsidRPr="00D2090E" w:rsidRDefault="00FE1293" w:rsidP="00FE1293">
      <w:pPr>
        <w:jc w:val="both"/>
      </w:pPr>
      <w:r w:rsidRPr="003A4407">
        <w:rPr>
          <w:u w:val="single"/>
        </w:rPr>
        <w:t>Environment scanning</w:t>
      </w:r>
      <w:r w:rsidRPr="003A4407">
        <w:t>-</w:t>
      </w:r>
      <w:r w:rsidRPr="00D2090E">
        <w:t>meaning and benefits</w:t>
      </w:r>
    </w:p>
    <w:p w:rsidR="00FE1293" w:rsidRPr="00D2090E" w:rsidRDefault="00FE1293" w:rsidP="00FE1293">
      <w:pPr>
        <w:jc w:val="both"/>
      </w:pPr>
      <w:r w:rsidRPr="003A4407">
        <w:rPr>
          <w:u w:val="single"/>
        </w:rPr>
        <w:t>Factors considered for environment scanning</w:t>
      </w:r>
      <w:r w:rsidRPr="00D2090E">
        <w:rPr>
          <w:b/>
        </w:rPr>
        <w:t>-</w:t>
      </w:r>
      <w:r w:rsidRPr="00D2090E">
        <w:t xml:space="preserve"> socio-cultural, economic, technical, demographic, legal and political, geographical and international factors.</w:t>
      </w:r>
    </w:p>
    <w:p w:rsidR="00FE1293" w:rsidRPr="00D2090E" w:rsidRDefault="00FE1293" w:rsidP="00FE1293">
      <w:pPr>
        <w:jc w:val="both"/>
      </w:pPr>
      <w:r w:rsidRPr="00D2090E">
        <w:t>Sources and steps involved in identification of business opportunities.</w:t>
      </w:r>
    </w:p>
    <w:p w:rsidR="00FE1293" w:rsidRPr="00D2090E" w:rsidRDefault="00FE1293" w:rsidP="00FE1293">
      <w:pPr>
        <w:jc w:val="both"/>
      </w:pPr>
      <w:r w:rsidRPr="003A4407">
        <w:rPr>
          <w:u w:val="single"/>
        </w:rPr>
        <w:t>Market research</w:t>
      </w:r>
      <w:r w:rsidRPr="00D2090E">
        <w:rPr>
          <w:b/>
        </w:rPr>
        <w:t>-</w:t>
      </w:r>
      <w:r w:rsidRPr="00D2090E">
        <w:t xml:space="preserve"> meaning, need for market research, techniques in market research- field survey techniques, test marketing, Delphi technique, desk research ,observation method and experiment method.</w:t>
      </w:r>
    </w:p>
    <w:p w:rsidR="00FE1293" w:rsidRPr="00D2090E" w:rsidRDefault="00FE1293" w:rsidP="00FE1293">
      <w:pPr>
        <w:jc w:val="both"/>
      </w:pPr>
    </w:p>
    <w:p w:rsidR="00FE1293" w:rsidRPr="00D2090E" w:rsidRDefault="00FE1293" w:rsidP="00FE1293">
      <w:pPr>
        <w:jc w:val="both"/>
      </w:pPr>
    </w:p>
    <w:p w:rsidR="00FE1293" w:rsidRPr="00D2090E" w:rsidRDefault="00FE1293" w:rsidP="00FE1293">
      <w:pPr>
        <w:jc w:val="both"/>
        <w:rPr>
          <w:b/>
        </w:rPr>
      </w:pPr>
      <w:r w:rsidRPr="00D2090E">
        <w:rPr>
          <w:b/>
        </w:rPr>
        <w:t>UNIT III</w:t>
      </w:r>
      <w:r>
        <w:rPr>
          <w:b/>
        </w:rPr>
        <w:t xml:space="preserve"> </w:t>
      </w:r>
      <w:r w:rsidRPr="00D2090E">
        <w:rPr>
          <w:b/>
        </w:rPr>
        <w:t xml:space="preserve"> Project formulation                          </w:t>
      </w:r>
      <w:r>
        <w:rPr>
          <w:b/>
        </w:rPr>
        <w:t xml:space="preserve">                        </w:t>
      </w:r>
      <w:r w:rsidRPr="00D2090E">
        <w:rPr>
          <w:b/>
        </w:rPr>
        <w:t xml:space="preserve">               (20 Marks-12 lectures)  </w:t>
      </w:r>
    </w:p>
    <w:p w:rsidR="00FE1293" w:rsidRPr="00D2090E" w:rsidRDefault="00FE1293" w:rsidP="00FE1293">
      <w:pPr>
        <w:jc w:val="both"/>
        <w:rPr>
          <w:b/>
        </w:rPr>
      </w:pPr>
    </w:p>
    <w:p w:rsidR="00FE1293" w:rsidRPr="00D2090E" w:rsidRDefault="00FE1293" w:rsidP="00FE1293">
      <w:pPr>
        <w:jc w:val="both"/>
      </w:pPr>
      <w:r w:rsidRPr="00D2090E">
        <w:t>Meaning and concept of project formulation</w:t>
      </w:r>
    </w:p>
    <w:p w:rsidR="00FE1293" w:rsidRPr="00D2090E" w:rsidRDefault="00FE1293" w:rsidP="00FE1293">
      <w:pPr>
        <w:jc w:val="both"/>
      </w:pPr>
      <w:r w:rsidRPr="00D2090E">
        <w:t>Stages in project formulation</w:t>
      </w:r>
    </w:p>
    <w:p w:rsidR="00FE1293" w:rsidRPr="00D2090E" w:rsidRDefault="00FE1293" w:rsidP="00FE1293">
      <w:pPr>
        <w:jc w:val="both"/>
      </w:pPr>
      <w:r w:rsidRPr="003A4407">
        <w:t>a)</w:t>
      </w:r>
      <w:r w:rsidRPr="003A4407">
        <w:rPr>
          <w:u w:val="single"/>
        </w:rPr>
        <w:t>Elements of project formulation</w:t>
      </w:r>
      <w:r w:rsidRPr="00D2090E">
        <w:rPr>
          <w:b/>
        </w:rPr>
        <w:t>-</w:t>
      </w:r>
      <w:r w:rsidRPr="00D2090E">
        <w:t>feasibility analysis, techno-economic analysis, project design and network analysis, input analysis, financial analysis.</w:t>
      </w:r>
    </w:p>
    <w:p w:rsidR="00FE1293" w:rsidRPr="00D2090E" w:rsidRDefault="00FE1293" w:rsidP="00FE1293">
      <w:pPr>
        <w:jc w:val="both"/>
      </w:pPr>
      <w:r w:rsidRPr="003A4407">
        <w:t>b)</w:t>
      </w:r>
      <w:r w:rsidRPr="003A4407">
        <w:rPr>
          <w:u w:val="single"/>
        </w:rPr>
        <w:t>Project Appraisal</w:t>
      </w:r>
      <w:r w:rsidRPr="00D2090E">
        <w:rPr>
          <w:b/>
        </w:rPr>
        <w:t>-</w:t>
      </w:r>
      <w:r w:rsidRPr="00D2090E">
        <w:t xml:space="preserve">concept and features, methods of appraisal-break even analysis, cost benefit analysis, social cost benefit analysis and profitability analysis. </w:t>
      </w:r>
    </w:p>
    <w:p w:rsidR="00FE1293" w:rsidRPr="00D2090E" w:rsidRDefault="00FE1293" w:rsidP="00FE1293">
      <w:pPr>
        <w:jc w:val="both"/>
      </w:pPr>
      <w:r w:rsidRPr="003A4407">
        <w:t>c)</w:t>
      </w:r>
      <w:r w:rsidRPr="003A4407">
        <w:rPr>
          <w:u w:val="single"/>
        </w:rPr>
        <w:t>Project Selection</w:t>
      </w:r>
      <w:r w:rsidRPr="00D2090E">
        <w:rPr>
          <w:b/>
        </w:rPr>
        <w:t>-</w:t>
      </w:r>
      <w:r w:rsidRPr="00D2090E">
        <w:t>meaning,</w:t>
      </w:r>
    </w:p>
    <w:p w:rsidR="00FE1293" w:rsidRPr="00D2090E" w:rsidRDefault="00FE1293" w:rsidP="00FE1293">
      <w:pPr>
        <w:jc w:val="both"/>
      </w:pPr>
      <w:r w:rsidRPr="00D2090E">
        <w:lastRenderedPageBreak/>
        <w:t>Factors to be considered for project selection-rawmaterials, credit facilities, market forces, competition, government policy, incentives and subsidies, labour force, capital requirements, infrastructure, profitability .</w:t>
      </w:r>
    </w:p>
    <w:p w:rsidR="00FE1293" w:rsidRPr="00D2090E" w:rsidRDefault="00FE1293" w:rsidP="00FE1293">
      <w:pPr>
        <w:jc w:val="both"/>
      </w:pPr>
      <w:r w:rsidRPr="003A4407">
        <w:t>d)</w:t>
      </w:r>
      <w:r w:rsidRPr="003A4407">
        <w:rPr>
          <w:u w:val="single"/>
        </w:rPr>
        <w:t>Project report</w:t>
      </w:r>
      <w:r w:rsidRPr="00D2090E">
        <w:rPr>
          <w:b/>
        </w:rPr>
        <w:t>-</w:t>
      </w:r>
      <w:r w:rsidRPr="00D2090E">
        <w:t>meaning importance and contents of project report.</w:t>
      </w:r>
    </w:p>
    <w:p w:rsidR="00FE1293" w:rsidRPr="00D2090E" w:rsidRDefault="00FE1293" w:rsidP="00FE1293">
      <w:pPr>
        <w:jc w:val="both"/>
      </w:pPr>
    </w:p>
    <w:p w:rsidR="00FE1293" w:rsidRPr="00D2090E" w:rsidRDefault="00FE1293" w:rsidP="00FE1293">
      <w:pPr>
        <w:jc w:val="both"/>
        <w:rPr>
          <w:b/>
        </w:rPr>
      </w:pPr>
      <w:r w:rsidRPr="00D2090E">
        <w:rPr>
          <w:b/>
        </w:rPr>
        <w:t>UNIT  IV</w:t>
      </w:r>
      <w:r>
        <w:rPr>
          <w:b/>
        </w:rPr>
        <w:t xml:space="preserve"> </w:t>
      </w:r>
      <w:r w:rsidRPr="00D2090E">
        <w:rPr>
          <w:b/>
        </w:rPr>
        <w:t xml:space="preserve"> </w:t>
      </w:r>
      <w:r>
        <w:rPr>
          <w:b/>
        </w:rPr>
        <w:t>Innovation in E</w:t>
      </w:r>
      <w:r w:rsidRPr="00D2090E">
        <w:rPr>
          <w:b/>
        </w:rPr>
        <w:t xml:space="preserve">ntrepreneurship             </w:t>
      </w:r>
      <w:r>
        <w:rPr>
          <w:b/>
        </w:rPr>
        <w:t xml:space="preserve">                      </w:t>
      </w:r>
      <w:r w:rsidRPr="00D2090E">
        <w:rPr>
          <w:b/>
        </w:rPr>
        <w:t xml:space="preserve"> (20 Marks-12 lectures)  </w:t>
      </w:r>
    </w:p>
    <w:p w:rsidR="00FE1293" w:rsidRPr="00D2090E" w:rsidRDefault="00FE1293" w:rsidP="00FE1293">
      <w:pPr>
        <w:jc w:val="both"/>
      </w:pPr>
    </w:p>
    <w:p w:rsidR="00FE1293" w:rsidRPr="00D2090E" w:rsidRDefault="00FE1293" w:rsidP="00FE1293">
      <w:pPr>
        <w:jc w:val="both"/>
      </w:pPr>
      <w:r w:rsidRPr="003A4407">
        <w:rPr>
          <w:u w:val="single"/>
        </w:rPr>
        <w:t>Purposeful innovation</w:t>
      </w:r>
      <w:r w:rsidRPr="00D2090E">
        <w:rPr>
          <w:b/>
        </w:rPr>
        <w:t>-</w:t>
      </w:r>
      <w:r w:rsidRPr="00D2090E">
        <w:t>unexpected success/failure, process, need, change in demography, industry and market structure, incongruities, change in perception, new knowledge</w:t>
      </w:r>
    </w:p>
    <w:p w:rsidR="00FE1293" w:rsidRPr="00D2090E" w:rsidRDefault="00FE1293" w:rsidP="00FE1293">
      <w:pPr>
        <w:jc w:val="both"/>
      </w:pPr>
      <w:r w:rsidRPr="00D2090E">
        <w:t>Principles of purposeful innovation</w:t>
      </w:r>
    </w:p>
    <w:p w:rsidR="00FE1293" w:rsidRPr="00D2090E" w:rsidRDefault="00FE1293" w:rsidP="00FE1293">
      <w:pPr>
        <w:jc w:val="both"/>
      </w:pPr>
      <w:r>
        <w:rPr>
          <w:u w:val="single"/>
        </w:rPr>
        <w:t>Incubation C</w:t>
      </w:r>
      <w:r w:rsidRPr="003A4407">
        <w:rPr>
          <w:u w:val="single"/>
        </w:rPr>
        <w:t>entres</w:t>
      </w:r>
      <w:r w:rsidRPr="00D2090E">
        <w:rPr>
          <w:b/>
        </w:rPr>
        <w:t>-</w:t>
      </w:r>
      <w:r w:rsidRPr="00D2090E">
        <w:t>meaning, services and role of incubation centres, study of incubation centres in Goa.</w:t>
      </w:r>
    </w:p>
    <w:p w:rsidR="00FE1293" w:rsidRPr="00D2090E" w:rsidRDefault="00FE1293" w:rsidP="00FE1293">
      <w:pPr>
        <w:jc w:val="both"/>
      </w:pPr>
    </w:p>
    <w:p w:rsidR="00FE1293" w:rsidRPr="00C15E3B" w:rsidRDefault="00FE1293" w:rsidP="00FE1293">
      <w:pPr>
        <w:jc w:val="both"/>
        <w:rPr>
          <w:b/>
        </w:rPr>
      </w:pPr>
      <w:r w:rsidRPr="00C15E3B">
        <w:rPr>
          <w:b/>
        </w:rPr>
        <w:t>References:</w:t>
      </w:r>
    </w:p>
    <w:p w:rsidR="00FE1293" w:rsidRDefault="00FE1293" w:rsidP="00FE1293">
      <w:pPr>
        <w:jc w:val="both"/>
      </w:pPr>
    </w:p>
    <w:p w:rsidR="00FE1293" w:rsidRPr="00C15E3B" w:rsidRDefault="00FE1293" w:rsidP="00FE1293">
      <w:pPr>
        <w:pStyle w:val="ListParagraph"/>
        <w:numPr>
          <w:ilvl w:val="0"/>
          <w:numId w:val="1"/>
        </w:numPr>
        <w:jc w:val="both"/>
        <w:rPr>
          <w:rFonts w:ascii="Times New Roman" w:hAnsi="Times New Roman" w:cs="Times New Roman"/>
          <w:sz w:val="24"/>
          <w:szCs w:val="24"/>
          <w:u w:val="single"/>
        </w:rPr>
      </w:pPr>
      <w:r w:rsidRPr="00C15E3B">
        <w:rPr>
          <w:rFonts w:ascii="Times New Roman" w:hAnsi="Times New Roman" w:cs="Times New Roman"/>
          <w:sz w:val="24"/>
          <w:szCs w:val="24"/>
        </w:rPr>
        <w:t xml:space="preserve">Desai, Vasant. </w:t>
      </w:r>
      <w:r w:rsidRPr="00C15E3B">
        <w:rPr>
          <w:rFonts w:ascii="Times New Roman" w:hAnsi="Times New Roman" w:cs="Times New Roman"/>
          <w:i/>
          <w:sz w:val="24"/>
          <w:szCs w:val="24"/>
        </w:rPr>
        <w:t>Dynamics of Entrepreneurship Development</w:t>
      </w:r>
    </w:p>
    <w:p w:rsidR="00FE1293" w:rsidRPr="00C15E3B" w:rsidRDefault="00FE1293" w:rsidP="00FE1293">
      <w:pPr>
        <w:pStyle w:val="ListParagraph"/>
        <w:numPr>
          <w:ilvl w:val="0"/>
          <w:numId w:val="1"/>
        </w:numPr>
        <w:jc w:val="both"/>
        <w:rPr>
          <w:rFonts w:ascii="Times New Roman" w:hAnsi="Times New Roman" w:cs="Times New Roman"/>
          <w:sz w:val="24"/>
          <w:szCs w:val="24"/>
        </w:rPr>
      </w:pPr>
      <w:r w:rsidRPr="00C15E3B">
        <w:rPr>
          <w:rFonts w:ascii="Times New Roman" w:hAnsi="Times New Roman" w:cs="Times New Roman"/>
          <w:sz w:val="24"/>
          <w:szCs w:val="24"/>
        </w:rPr>
        <w:t xml:space="preserve">Drucker, Peter. </w:t>
      </w:r>
      <w:r w:rsidRPr="00C15E3B">
        <w:rPr>
          <w:rFonts w:ascii="Times New Roman" w:hAnsi="Times New Roman" w:cs="Times New Roman"/>
          <w:i/>
          <w:sz w:val="24"/>
          <w:szCs w:val="24"/>
        </w:rPr>
        <w:t>Innovation and Entrepreneurship-Practice and Principles</w:t>
      </w:r>
      <w:r w:rsidRPr="00C15E3B">
        <w:rPr>
          <w:rFonts w:ascii="Times New Roman" w:hAnsi="Times New Roman" w:cs="Times New Roman"/>
          <w:sz w:val="24"/>
          <w:szCs w:val="24"/>
        </w:rPr>
        <w:t xml:space="preserve"> </w:t>
      </w:r>
    </w:p>
    <w:p w:rsidR="00FE1293" w:rsidRPr="00C15E3B" w:rsidRDefault="00FE1293" w:rsidP="00FE1293">
      <w:pPr>
        <w:pStyle w:val="ListParagraph"/>
        <w:numPr>
          <w:ilvl w:val="0"/>
          <w:numId w:val="1"/>
        </w:numPr>
        <w:jc w:val="both"/>
        <w:rPr>
          <w:rFonts w:ascii="Times New Roman" w:hAnsi="Times New Roman" w:cs="Times New Roman"/>
          <w:sz w:val="24"/>
          <w:szCs w:val="24"/>
        </w:rPr>
      </w:pPr>
      <w:r w:rsidRPr="00C15E3B">
        <w:rPr>
          <w:rFonts w:ascii="Times New Roman" w:hAnsi="Times New Roman" w:cs="Times New Roman"/>
          <w:sz w:val="24"/>
          <w:szCs w:val="24"/>
        </w:rPr>
        <w:t xml:space="preserve">Mascarenhas, Romeo. </w:t>
      </w:r>
      <w:r w:rsidRPr="00C15E3B">
        <w:rPr>
          <w:rFonts w:ascii="Times New Roman" w:hAnsi="Times New Roman" w:cs="Times New Roman"/>
          <w:i/>
          <w:sz w:val="24"/>
          <w:szCs w:val="24"/>
        </w:rPr>
        <w:t xml:space="preserve">Entrepreneurship Management.  </w:t>
      </w:r>
      <w:r w:rsidRPr="00C15E3B">
        <w:rPr>
          <w:rFonts w:ascii="Times New Roman" w:hAnsi="Times New Roman" w:cs="Times New Roman"/>
          <w:sz w:val="24"/>
          <w:szCs w:val="24"/>
        </w:rPr>
        <w:t>Vipul Prakashan</w:t>
      </w:r>
    </w:p>
    <w:p w:rsidR="00FE1293" w:rsidRPr="00C15E3B" w:rsidRDefault="00FE1293" w:rsidP="00FE1293">
      <w:pPr>
        <w:pStyle w:val="ListParagraph"/>
        <w:numPr>
          <w:ilvl w:val="0"/>
          <w:numId w:val="1"/>
        </w:numPr>
        <w:jc w:val="both"/>
        <w:rPr>
          <w:rFonts w:ascii="Times New Roman" w:hAnsi="Times New Roman" w:cs="Times New Roman"/>
          <w:sz w:val="24"/>
          <w:szCs w:val="24"/>
        </w:rPr>
      </w:pPr>
      <w:r w:rsidRPr="00C15E3B">
        <w:rPr>
          <w:rFonts w:ascii="Times New Roman" w:hAnsi="Times New Roman" w:cs="Times New Roman"/>
          <w:sz w:val="24"/>
          <w:szCs w:val="24"/>
        </w:rPr>
        <w:t xml:space="preserve">Paul, Jose; Kumar, Ajith. </w:t>
      </w:r>
      <w:r w:rsidRPr="00C15E3B">
        <w:rPr>
          <w:rFonts w:ascii="Times New Roman" w:hAnsi="Times New Roman" w:cs="Times New Roman"/>
          <w:i/>
          <w:sz w:val="24"/>
          <w:szCs w:val="24"/>
        </w:rPr>
        <w:t xml:space="preserve">Entrepreneurship Development and Management.  </w:t>
      </w:r>
      <w:r w:rsidRPr="00C15E3B">
        <w:rPr>
          <w:rFonts w:ascii="Times New Roman" w:hAnsi="Times New Roman" w:cs="Times New Roman"/>
          <w:sz w:val="24"/>
          <w:szCs w:val="24"/>
        </w:rPr>
        <w:t>Himalaya publishing house</w:t>
      </w:r>
    </w:p>
    <w:p w:rsidR="00FE1293" w:rsidRPr="00C15E3B" w:rsidRDefault="00FE1293" w:rsidP="00FE1293">
      <w:pPr>
        <w:pStyle w:val="ListParagraph"/>
        <w:numPr>
          <w:ilvl w:val="0"/>
          <w:numId w:val="1"/>
        </w:numPr>
        <w:jc w:val="both"/>
        <w:rPr>
          <w:rFonts w:ascii="Times New Roman" w:hAnsi="Times New Roman" w:cs="Times New Roman"/>
          <w:sz w:val="24"/>
          <w:szCs w:val="24"/>
        </w:rPr>
      </w:pPr>
      <w:r w:rsidRPr="00C15E3B">
        <w:rPr>
          <w:rFonts w:ascii="Times New Roman" w:hAnsi="Times New Roman" w:cs="Times New Roman"/>
          <w:sz w:val="24"/>
          <w:szCs w:val="24"/>
        </w:rPr>
        <w:t xml:space="preserve">Khanka, S.S. </w:t>
      </w:r>
      <w:r w:rsidRPr="00C15E3B">
        <w:rPr>
          <w:rFonts w:ascii="Times New Roman" w:hAnsi="Times New Roman" w:cs="Times New Roman"/>
          <w:i/>
          <w:sz w:val="24"/>
          <w:szCs w:val="24"/>
        </w:rPr>
        <w:t>Entrepreneurial Development.</w:t>
      </w:r>
      <w:r w:rsidRPr="00C15E3B">
        <w:rPr>
          <w:rFonts w:ascii="Times New Roman" w:hAnsi="Times New Roman" w:cs="Times New Roman"/>
          <w:sz w:val="24"/>
          <w:szCs w:val="24"/>
        </w:rPr>
        <w:t xml:space="preserve"> Sultan Chand publication</w:t>
      </w:r>
    </w:p>
    <w:p w:rsidR="00FE1293" w:rsidRPr="00C15E3B" w:rsidRDefault="00FE1293" w:rsidP="00FE1293">
      <w:pPr>
        <w:pStyle w:val="ListParagraph"/>
        <w:numPr>
          <w:ilvl w:val="0"/>
          <w:numId w:val="1"/>
        </w:numPr>
        <w:jc w:val="both"/>
        <w:rPr>
          <w:rFonts w:ascii="Times New Roman" w:hAnsi="Times New Roman" w:cs="Times New Roman"/>
          <w:sz w:val="24"/>
          <w:szCs w:val="24"/>
        </w:rPr>
      </w:pPr>
      <w:r w:rsidRPr="00C15E3B">
        <w:rPr>
          <w:rFonts w:ascii="Times New Roman" w:hAnsi="Times New Roman" w:cs="Times New Roman"/>
          <w:sz w:val="24"/>
          <w:szCs w:val="24"/>
        </w:rPr>
        <w:t xml:space="preserve">Gordon, Natarajan. </w:t>
      </w:r>
      <w:r w:rsidRPr="00C15E3B">
        <w:rPr>
          <w:rFonts w:ascii="Times New Roman" w:hAnsi="Times New Roman" w:cs="Times New Roman"/>
          <w:i/>
          <w:sz w:val="24"/>
          <w:szCs w:val="24"/>
        </w:rPr>
        <w:t>Entrepreneurship Development.</w:t>
      </w:r>
      <w:r w:rsidRPr="00C15E3B">
        <w:rPr>
          <w:rFonts w:ascii="Times New Roman" w:hAnsi="Times New Roman" w:cs="Times New Roman"/>
          <w:sz w:val="24"/>
          <w:szCs w:val="24"/>
        </w:rPr>
        <w:t xml:space="preserve"> Himalaya publishing house</w:t>
      </w:r>
    </w:p>
    <w:p w:rsidR="00FE1293" w:rsidRPr="00C15E3B" w:rsidRDefault="00FE1293" w:rsidP="00FE1293">
      <w:pPr>
        <w:pStyle w:val="ListParagraph"/>
        <w:numPr>
          <w:ilvl w:val="0"/>
          <w:numId w:val="1"/>
        </w:numPr>
        <w:jc w:val="both"/>
        <w:rPr>
          <w:rFonts w:ascii="Times New Roman" w:hAnsi="Times New Roman" w:cs="Times New Roman"/>
          <w:sz w:val="24"/>
          <w:szCs w:val="24"/>
        </w:rPr>
      </w:pPr>
      <w:r w:rsidRPr="00C15E3B">
        <w:rPr>
          <w:rFonts w:ascii="Times New Roman" w:hAnsi="Times New Roman" w:cs="Times New Roman"/>
          <w:sz w:val="24"/>
          <w:szCs w:val="24"/>
        </w:rPr>
        <w:t xml:space="preserve">Gupta, C.B., Srinivasan </w:t>
      </w:r>
      <w:r w:rsidRPr="00C15E3B">
        <w:rPr>
          <w:rFonts w:ascii="Times New Roman" w:hAnsi="Times New Roman" w:cs="Times New Roman"/>
          <w:i/>
          <w:sz w:val="24"/>
          <w:szCs w:val="24"/>
        </w:rPr>
        <w:t xml:space="preserve"> Entrepreneurial Development.</w:t>
      </w:r>
      <w:r w:rsidRPr="00C15E3B">
        <w:rPr>
          <w:rFonts w:ascii="Times New Roman" w:hAnsi="Times New Roman" w:cs="Times New Roman"/>
          <w:sz w:val="24"/>
          <w:szCs w:val="24"/>
        </w:rPr>
        <w:t xml:space="preserve"> Sultan Chand</w:t>
      </w:r>
    </w:p>
    <w:p w:rsidR="00FE1293" w:rsidRPr="00C15E3B" w:rsidRDefault="00FE1293" w:rsidP="00FE1293">
      <w:pPr>
        <w:pStyle w:val="ListParagraph"/>
        <w:numPr>
          <w:ilvl w:val="0"/>
          <w:numId w:val="1"/>
        </w:numPr>
        <w:jc w:val="both"/>
        <w:rPr>
          <w:rFonts w:ascii="Times New Roman" w:hAnsi="Times New Roman" w:cs="Times New Roman"/>
          <w:sz w:val="24"/>
          <w:szCs w:val="24"/>
        </w:rPr>
      </w:pPr>
      <w:r w:rsidRPr="00C15E3B">
        <w:rPr>
          <w:rFonts w:ascii="Times New Roman" w:hAnsi="Times New Roman" w:cs="Times New Roman"/>
          <w:sz w:val="24"/>
          <w:szCs w:val="24"/>
        </w:rPr>
        <w:t xml:space="preserve">Pednekar, Achut P. </w:t>
      </w:r>
      <w:r w:rsidRPr="00C15E3B">
        <w:rPr>
          <w:rFonts w:ascii="Times New Roman" w:hAnsi="Times New Roman" w:cs="Times New Roman"/>
          <w:i/>
          <w:sz w:val="24"/>
          <w:szCs w:val="24"/>
        </w:rPr>
        <w:t xml:space="preserve">Entrepreneurship Management. </w:t>
      </w:r>
      <w:r w:rsidRPr="00C15E3B">
        <w:rPr>
          <w:rFonts w:ascii="Times New Roman" w:hAnsi="Times New Roman" w:cs="Times New Roman"/>
          <w:sz w:val="24"/>
          <w:szCs w:val="24"/>
        </w:rPr>
        <w:t>Himalaya publishing house</w:t>
      </w:r>
    </w:p>
    <w:p w:rsidR="00FE1293" w:rsidRPr="00D2090E" w:rsidRDefault="00FE1293" w:rsidP="00FE1293">
      <w:pPr>
        <w:jc w:val="both"/>
      </w:pPr>
    </w:p>
    <w:p w:rsidR="00950FFB" w:rsidRDefault="00950FFB"/>
    <w:sectPr w:rsidR="00950FFB" w:rsidSect="00950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64857"/>
    <w:multiLevelType w:val="hybridMultilevel"/>
    <w:tmpl w:val="C76AB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E1293"/>
    <w:rsid w:val="00950FFB"/>
    <w:rsid w:val="00A715CC"/>
    <w:rsid w:val="00DD35A5"/>
    <w:rsid w:val="00FE1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E1293"/>
    <w:pPr>
      <w:spacing w:after="200" w:line="276" w:lineRule="auto"/>
      <w:ind w:left="720"/>
      <w:contextualSpacing/>
    </w:pPr>
    <w:rPr>
      <w:rFonts w:ascii="Calibri" w:eastAsia="Calibri" w:hAnsi="Calibri" w:cs="Mangal"/>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2016-02-19T15:52:00Z</dcterms:created>
  <dcterms:modified xsi:type="dcterms:W3CDTF">2017-03-01T00:31:00Z</dcterms:modified>
</cp:coreProperties>
</file>