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E" w:rsidRPr="00B23875" w:rsidRDefault="00C732CE" w:rsidP="00C73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875">
        <w:rPr>
          <w:rFonts w:ascii="Times New Roman" w:hAnsi="Times New Roman"/>
          <w:b/>
          <w:bCs/>
          <w:sz w:val="24"/>
          <w:szCs w:val="24"/>
        </w:rPr>
        <w:t>B.COM</w:t>
      </w:r>
    </w:p>
    <w:p w:rsidR="00C732CE" w:rsidRPr="00B23875" w:rsidRDefault="004665F0" w:rsidP="00C73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SEMESTER IV</w:t>
      </w:r>
    </w:p>
    <w:p w:rsidR="00C732CE" w:rsidRPr="00B23875" w:rsidRDefault="008F7B28" w:rsidP="00C73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ACCOUNTING</w:t>
      </w:r>
    </w:p>
    <w:p w:rsidR="00C732CE" w:rsidRPr="00B23875" w:rsidRDefault="004C761A" w:rsidP="00C73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3875">
        <w:rPr>
          <w:rFonts w:ascii="Times New Roman" w:hAnsi="Times New Roman"/>
          <w:b/>
          <w:bCs/>
          <w:sz w:val="24"/>
          <w:szCs w:val="24"/>
        </w:rPr>
        <w:t>Accounting For Service Organizations</w:t>
      </w:r>
      <w:r w:rsidR="004665F0">
        <w:rPr>
          <w:rFonts w:ascii="Times New Roman" w:hAnsi="Times New Roman"/>
          <w:b/>
          <w:bCs/>
          <w:sz w:val="24"/>
          <w:szCs w:val="24"/>
        </w:rPr>
        <w:t xml:space="preserve"> (CC 14</w:t>
      </w:r>
      <w:r w:rsidR="000F0D38">
        <w:rPr>
          <w:rFonts w:ascii="Times New Roman" w:hAnsi="Times New Roman"/>
          <w:b/>
          <w:bCs/>
          <w:sz w:val="24"/>
          <w:szCs w:val="24"/>
        </w:rPr>
        <w:t>)</w:t>
      </w:r>
    </w:p>
    <w:p w:rsidR="00C732CE" w:rsidRPr="00B23875" w:rsidRDefault="00C732CE" w:rsidP="00C732C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3875">
        <w:rPr>
          <w:rFonts w:ascii="Times New Roman" w:hAnsi="Times New Roman" w:cs="Times New Roman"/>
          <w:b/>
          <w:bCs/>
        </w:rPr>
        <w:t>(100 Marks – 60 Lectures)</w:t>
      </w:r>
    </w:p>
    <w:p w:rsidR="00C732CE" w:rsidRPr="00B23875" w:rsidRDefault="00C732CE" w:rsidP="00C732CE">
      <w:pPr>
        <w:pStyle w:val="Default"/>
        <w:rPr>
          <w:rFonts w:ascii="Times New Roman" w:hAnsi="Times New Roman" w:cs="Times New Roman"/>
          <w:b/>
          <w:bCs/>
          <w:spacing w:val="16"/>
        </w:rPr>
      </w:pPr>
    </w:p>
    <w:p w:rsidR="00C732CE" w:rsidRPr="00B23875" w:rsidRDefault="00C732CE" w:rsidP="00C732CE">
      <w:pPr>
        <w:pStyle w:val="Default"/>
        <w:jc w:val="both"/>
        <w:rPr>
          <w:rFonts w:ascii="Times New Roman" w:hAnsi="Times New Roman" w:cs="Times New Roman"/>
          <w:b/>
          <w:bCs/>
          <w:spacing w:val="16"/>
        </w:rPr>
      </w:pPr>
      <w:r w:rsidRPr="00B23875">
        <w:rPr>
          <w:rFonts w:ascii="Times New Roman" w:hAnsi="Times New Roman" w:cs="Times New Roman"/>
          <w:b/>
          <w:bCs/>
          <w:spacing w:val="16"/>
        </w:rPr>
        <w:t>Objectives: To familiarize the students with practical aspects of accounting for service organizations such as banks, general insurance companies, underwriters and hotels</w:t>
      </w:r>
    </w:p>
    <w:p w:rsidR="00C732CE" w:rsidRPr="00B23875" w:rsidRDefault="00C732CE" w:rsidP="00C732CE">
      <w:pPr>
        <w:pStyle w:val="Default"/>
        <w:jc w:val="both"/>
        <w:rPr>
          <w:rFonts w:ascii="Times New Roman" w:hAnsi="Times New Roman" w:cs="Times New Roman"/>
          <w:b/>
          <w:bCs/>
          <w:spacing w:val="16"/>
        </w:rPr>
      </w:pPr>
    </w:p>
    <w:p w:rsidR="00B910D1" w:rsidRPr="00B23875" w:rsidRDefault="00B910D1" w:rsidP="00C732CE">
      <w:pPr>
        <w:pStyle w:val="Default"/>
        <w:jc w:val="both"/>
        <w:rPr>
          <w:rFonts w:ascii="Times New Roman" w:hAnsi="Times New Roman" w:cs="Times New Roman"/>
          <w:b/>
          <w:bCs/>
          <w:spacing w:val="16"/>
        </w:rPr>
      </w:pPr>
    </w:p>
    <w:p w:rsidR="008A551A" w:rsidRPr="00FA05E9" w:rsidRDefault="0026165B" w:rsidP="000A594F">
      <w:pPr>
        <w:spacing w:after="0" w:line="240" w:lineRule="auto"/>
        <w:jc w:val="both"/>
        <w:rPr>
          <w:rFonts w:ascii="Times New Roman" w:eastAsia="FangSong" w:hAnsi="Times New Roman"/>
          <w:spacing w:val="16"/>
          <w:sz w:val="24"/>
          <w:szCs w:val="24"/>
        </w:rPr>
      </w:pPr>
      <w:r w:rsidRPr="00FA05E9">
        <w:rPr>
          <w:rFonts w:ascii="Times New Roman" w:eastAsia="FangSong" w:hAnsi="Times New Roman"/>
          <w:b/>
          <w:bCs/>
          <w:spacing w:val="16"/>
          <w:sz w:val="24"/>
          <w:szCs w:val="24"/>
        </w:rPr>
        <w:t>U</w:t>
      </w:r>
      <w:r w:rsidR="004F7399" w:rsidRPr="00FA05E9">
        <w:rPr>
          <w:rFonts w:ascii="Times New Roman" w:eastAsia="FangSong" w:hAnsi="Times New Roman"/>
          <w:b/>
          <w:bCs/>
          <w:spacing w:val="16"/>
          <w:sz w:val="24"/>
          <w:szCs w:val="24"/>
        </w:rPr>
        <w:t>nit</w:t>
      </w:r>
      <w:r w:rsidRPr="00FA05E9">
        <w:rPr>
          <w:rFonts w:ascii="Times New Roman" w:eastAsia="FangSong" w:hAnsi="Times New Roman"/>
          <w:b/>
          <w:bCs/>
          <w:spacing w:val="16"/>
          <w:sz w:val="24"/>
          <w:szCs w:val="24"/>
        </w:rPr>
        <w:t xml:space="preserve"> I </w:t>
      </w:r>
      <w:r w:rsidR="004F7399" w:rsidRPr="00FA05E9">
        <w:rPr>
          <w:rFonts w:ascii="Times New Roman" w:eastAsia="FangSong" w:hAnsi="Times New Roman"/>
          <w:b/>
          <w:bCs/>
          <w:spacing w:val="16"/>
          <w:sz w:val="24"/>
          <w:szCs w:val="24"/>
        </w:rPr>
        <w:t>Account</w:t>
      </w:r>
      <w:r w:rsidR="00C414D4">
        <w:rPr>
          <w:rFonts w:ascii="Times New Roman" w:eastAsia="FangSong" w:hAnsi="Times New Roman"/>
          <w:b/>
          <w:bCs/>
          <w:spacing w:val="16"/>
          <w:sz w:val="24"/>
          <w:szCs w:val="24"/>
        </w:rPr>
        <w:t>ing for</w:t>
      </w:r>
      <w:r w:rsidR="004F7399" w:rsidRPr="00FA05E9">
        <w:rPr>
          <w:rFonts w:ascii="Times New Roman" w:eastAsia="FangSong" w:hAnsi="Times New Roman"/>
          <w:b/>
          <w:bCs/>
          <w:spacing w:val="16"/>
          <w:sz w:val="24"/>
          <w:szCs w:val="24"/>
        </w:rPr>
        <w:t xml:space="preserve"> Banking Companies</w:t>
      </w:r>
      <w:r w:rsidR="008A551A" w:rsidRPr="00FA05E9">
        <w:rPr>
          <w:rFonts w:ascii="Times New Roman" w:eastAsia="FangSong" w:hAnsi="Times New Roman"/>
          <w:bCs/>
          <w:spacing w:val="16"/>
          <w:sz w:val="24"/>
          <w:szCs w:val="24"/>
        </w:rPr>
        <w:t xml:space="preserve"> </w:t>
      </w:r>
      <w:r w:rsidR="004F7399" w:rsidRPr="00FA05E9">
        <w:rPr>
          <w:rFonts w:ascii="Times New Roman" w:eastAsia="FangSong" w:hAnsi="Times New Roman"/>
          <w:bCs/>
          <w:spacing w:val="16"/>
          <w:sz w:val="24"/>
          <w:szCs w:val="24"/>
        </w:rPr>
        <w:tab/>
        <w:t xml:space="preserve">      </w:t>
      </w:r>
      <w:r w:rsidR="00C732CE" w:rsidRPr="00FA05E9">
        <w:rPr>
          <w:rFonts w:ascii="Times New Roman" w:eastAsia="FangSong" w:hAnsi="Times New Roman"/>
          <w:b/>
          <w:bCs/>
          <w:spacing w:val="14"/>
          <w:sz w:val="24"/>
          <w:szCs w:val="24"/>
        </w:rPr>
        <w:t>(</w:t>
      </w:r>
      <w:r w:rsidR="00406BA0">
        <w:rPr>
          <w:rFonts w:ascii="Times New Roman" w:eastAsia="FangSong" w:hAnsi="Times New Roman"/>
          <w:b/>
          <w:bCs/>
          <w:spacing w:val="14"/>
          <w:sz w:val="24"/>
          <w:szCs w:val="24"/>
        </w:rPr>
        <w:t>4</w:t>
      </w:r>
      <w:r w:rsidR="000A594F" w:rsidRPr="00FA05E9">
        <w:rPr>
          <w:rFonts w:ascii="Times New Roman" w:eastAsia="FangSong" w:hAnsi="Times New Roman"/>
          <w:b/>
          <w:bCs/>
          <w:spacing w:val="14"/>
          <w:sz w:val="24"/>
          <w:szCs w:val="24"/>
        </w:rPr>
        <w:t xml:space="preserve">0 </w:t>
      </w:r>
      <w:r w:rsidR="00C732CE" w:rsidRPr="00FA05E9">
        <w:rPr>
          <w:rFonts w:ascii="Times New Roman" w:eastAsia="FangSong" w:hAnsi="Times New Roman"/>
          <w:b/>
          <w:bCs/>
          <w:spacing w:val="14"/>
          <w:sz w:val="24"/>
          <w:szCs w:val="24"/>
        </w:rPr>
        <w:t>Marks</w:t>
      </w:r>
      <w:r w:rsidR="000A594F" w:rsidRPr="00FA05E9">
        <w:rPr>
          <w:rFonts w:ascii="Times New Roman" w:eastAsia="FangSong" w:hAnsi="Times New Roman"/>
          <w:b/>
          <w:bCs/>
          <w:spacing w:val="14"/>
          <w:sz w:val="24"/>
          <w:szCs w:val="24"/>
        </w:rPr>
        <w:t>, 18 Lectures)</w:t>
      </w:r>
    </w:p>
    <w:p w:rsidR="008A551A" w:rsidRPr="00FA05E9" w:rsidRDefault="008A551A" w:rsidP="00FA05E9">
      <w:pPr>
        <w:spacing w:after="0" w:line="240" w:lineRule="auto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FA05E9">
        <w:rPr>
          <w:rFonts w:ascii="Times New Roman" w:hAnsi="Times New Roman"/>
          <w:bCs/>
          <w:spacing w:val="16"/>
          <w:sz w:val="24"/>
          <w:szCs w:val="24"/>
        </w:rPr>
        <w:t xml:space="preserve">Meaning of Banking and Banking Company, Brief idea about- Important Legal Provisions affecting the accounts, Different types of Deposits, Different types of Advances, Other Facilities extended to Customers. </w:t>
      </w:r>
    </w:p>
    <w:p w:rsidR="004271C4" w:rsidRPr="00FA05E9" w:rsidRDefault="008A551A" w:rsidP="00FA05E9">
      <w:pPr>
        <w:spacing w:after="0" w:line="240" w:lineRule="auto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FA05E9">
        <w:rPr>
          <w:rFonts w:ascii="Times New Roman" w:hAnsi="Times New Roman"/>
          <w:bCs/>
          <w:spacing w:val="16"/>
          <w:sz w:val="24"/>
          <w:szCs w:val="24"/>
        </w:rPr>
        <w:t>Practical problems to cover preparation of Balance Sheet (Form A) and Profit and Loss Account (Form B) in Vertical Form with Separate Schedules.</w:t>
      </w:r>
    </w:p>
    <w:p w:rsidR="00C732CE" w:rsidRPr="00FA05E9" w:rsidRDefault="00C732CE" w:rsidP="00C732CE">
      <w:pPr>
        <w:pStyle w:val="Default"/>
        <w:jc w:val="both"/>
        <w:rPr>
          <w:rFonts w:ascii="Times New Roman" w:eastAsia="FangSong" w:hAnsi="Times New Roman" w:cs="Times New Roman"/>
          <w:b/>
          <w:bCs/>
          <w:spacing w:val="16"/>
        </w:rPr>
      </w:pPr>
    </w:p>
    <w:p w:rsidR="00C414D4" w:rsidRDefault="004F7399" w:rsidP="00C414D4">
      <w:pPr>
        <w:pStyle w:val="Default"/>
        <w:rPr>
          <w:rFonts w:ascii="Times New Roman" w:eastAsia="FangSong" w:hAnsi="Times New Roman" w:cs="Times New Roman"/>
          <w:b/>
          <w:bCs/>
          <w:spacing w:val="16"/>
        </w:rPr>
      </w:pPr>
      <w:r w:rsidRPr="00FA05E9">
        <w:rPr>
          <w:rFonts w:ascii="Times New Roman" w:eastAsia="FangSong" w:hAnsi="Times New Roman" w:cs="Times New Roman"/>
          <w:b/>
          <w:bCs/>
          <w:spacing w:val="16"/>
        </w:rPr>
        <w:t>Unit</w:t>
      </w:r>
      <w:r w:rsidR="004271C4" w:rsidRPr="00FA05E9">
        <w:rPr>
          <w:rFonts w:ascii="Times New Roman" w:eastAsia="FangSong" w:hAnsi="Times New Roman" w:cs="Times New Roman"/>
          <w:b/>
          <w:bCs/>
          <w:spacing w:val="16"/>
        </w:rPr>
        <w:t xml:space="preserve"> II </w:t>
      </w:r>
      <w:r w:rsidR="00C414D4">
        <w:rPr>
          <w:rFonts w:ascii="Times New Roman" w:eastAsia="FangSong" w:hAnsi="Times New Roman" w:cs="Times New Roman"/>
          <w:b/>
          <w:bCs/>
          <w:spacing w:val="16"/>
        </w:rPr>
        <w:t>Accounting</w:t>
      </w:r>
      <w:r w:rsidRPr="00FA05E9">
        <w:rPr>
          <w:rFonts w:ascii="Times New Roman" w:eastAsia="FangSong" w:hAnsi="Times New Roman" w:cs="Times New Roman"/>
          <w:b/>
          <w:bCs/>
          <w:spacing w:val="16"/>
        </w:rPr>
        <w:t xml:space="preserve"> </w:t>
      </w:r>
      <w:r w:rsidR="00C414D4">
        <w:rPr>
          <w:rFonts w:ascii="Times New Roman" w:eastAsia="FangSong" w:hAnsi="Times New Roman" w:cs="Times New Roman"/>
          <w:b/>
          <w:bCs/>
          <w:spacing w:val="16"/>
        </w:rPr>
        <w:t xml:space="preserve">for </w:t>
      </w:r>
      <w:r w:rsidRPr="00FA05E9">
        <w:rPr>
          <w:rFonts w:ascii="Times New Roman" w:eastAsia="FangSong" w:hAnsi="Times New Roman" w:cs="Times New Roman"/>
          <w:b/>
          <w:bCs/>
          <w:spacing w:val="16"/>
        </w:rPr>
        <w:t>General Insurance Companie</w:t>
      </w:r>
      <w:r w:rsidR="00C414D4">
        <w:rPr>
          <w:rFonts w:ascii="Times New Roman" w:eastAsia="FangSong" w:hAnsi="Times New Roman" w:cs="Times New Roman"/>
          <w:b/>
          <w:bCs/>
          <w:spacing w:val="16"/>
        </w:rPr>
        <w:t xml:space="preserve">s </w:t>
      </w:r>
    </w:p>
    <w:p w:rsidR="00C732CE" w:rsidRPr="00FA05E9" w:rsidRDefault="001B5D97" w:rsidP="00C414D4">
      <w:pPr>
        <w:pStyle w:val="Default"/>
        <w:ind w:left="1440" w:firstLine="720"/>
        <w:jc w:val="right"/>
        <w:rPr>
          <w:rFonts w:ascii="Times New Roman" w:eastAsia="FangSong" w:hAnsi="Times New Roman" w:cs="Times New Roman"/>
          <w:bCs/>
          <w:spacing w:val="16"/>
        </w:rPr>
      </w:pPr>
      <w:r>
        <w:rPr>
          <w:rFonts w:ascii="Times New Roman" w:eastAsia="FangSong" w:hAnsi="Times New Roman" w:cs="Times New Roman"/>
          <w:b/>
          <w:bCs/>
          <w:spacing w:val="14"/>
        </w:rPr>
        <w:t>(2</w:t>
      </w:r>
      <w:r w:rsidR="004F7399" w:rsidRPr="00FA05E9">
        <w:rPr>
          <w:rFonts w:ascii="Times New Roman" w:eastAsia="FangSong" w:hAnsi="Times New Roman" w:cs="Times New Roman"/>
          <w:b/>
          <w:bCs/>
          <w:spacing w:val="14"/>
        </w:rPr>
        <w:t xml:space="preserve">0 Marks, </w:t>
      </w:r>
      <w:r w:rsidR="00C732CE" w:rsidRPr="00FA05E9">
        <w:rPr>
          <w:rFonts w:ascii="Times New Roman" w:eastAsia="FangSong" w:hAnsi="Times New Roman" w:cs="Times New Roman"/>
          <w:b/>
          <w:bCs/>
          <w:spacing w:val="14"/>
        </w:rPr>
        <w:t>18</w:t>
      </w:r>
      <w:r w:rsidR="00C414D4">
        <w:rPr>
          <w:rFonts w:ascii="Times New Roman" w:eastAsia="FangSong" w:hAnsi="Times New Roman" w:cs="Times New Roman"/>
          <w:b/>
          <w:bCs/>
          <w:spacing w:val="14"/>
        </w:rPr>
        <w:t xml:space="preserve"> </w:t>
      </w:r>
      <w:r w:rsidR="004F7399" w:rsidRPr="00FA05E9">
        <w:rPr>
          <w:rFonts w:ascii="Times New Roman" w:eastAsia="FangSong" w:hAnsi="Times New Roman" w:cs="Times New Roman"/>
          <w:b/>
          <w:bCs/>
          <w:spacing w:val="14"/>
        </w:rPr>
        <w:t>Lectures)</w:t>
      </w:r>
    </w:p>
    <w:p w:rsidR="0026165B" w:rsidRPr="00FA05E9" w:rsidRDefault="008A551A" w:rsidP="00FA05E9">
      <w:pPr>
        <w:spacing w:after="0" w:line="240" w:lineRule="auto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FA05E9">
        <w:rPr>
          <w:rFonts w:ascii="Times New Roman" w:hAnsi="Times New Roman"/>
          <w:bCs/>
          <w:spacing w:val="16"/>
          <w:sz w:val="24"/>
          <w:szCs w:val="24"/>
        </w:rPr>
        <w:t>Types of Insurance,</w:t>
      </w:r>
      <w:r w:rsidR="0026165B" w:rsidRPr="00FA05E9">
        <w:rPr>
          <w:rFonts w:ascii="Times New Roman" w:hAnsi="Times New Roman"/>
          <w:bCs/>
          <w:spacing w:val="16"/>
          <w:sz w:val="24"/>
          <w:szCs w:val="24"/>
        </w:rPr>
        <w:t xml:space="preserve"> Accounts of General Insurance Company. Final accounts to be prepared as per IRDA and shall comply with the requirement of Schedule B. </w:t>
      </w:r>
    </w:p>
    <w:p w:rsidR="0026165B" w:rsidRPr="00FA05E9" w:rsidRDefault="0026165B" w:rsidP="00C732CE">
      <w:pPr>
        <w:spacing w:after="0" w:line="240" w:lineRule="auto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FA05E9">
        <w:rPr>
          <w:rFonts w:ascii="Times New Roman" w:hAnsi="Times New Roman"/>
          <w:bCs/>
          <w:spacing w:val="16"/>
          <w:sz w:val="24"/>
          <w:szCs w:val="24"/>
        </w:rPr>
        <w:t>Revenue account to be prepared under FORM B-RA.</w:t>
      </w:r>
    </w:p>
    <w:p w:rsidR="0026165B" w:rsidRPr="00FA05E9" w:rsidRDefault="0026165B" w:rsidP="00C732CE">
      <w:pPr>
        <w:spacing w:after="0" w:line="240" w:lineRule="auto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FA05E9">
        <w:rPr>
          <w:rFonts w:ascii="Times New Roman" w:hAnsi="Times New Roman"/>
          <w:bCs/>
          <w:spacing w:val="16"/>
          <w:sz w:val="24"/>
          <w:szCs w:val="24"/>
        </w:rPr>
        <w:t>Profit &amp; Loss A/C to be prepared under FORM B-PL.</w:t>
      </w:r>
    </w:p>
    <w:p w:rsidR="0026165B" w:rsidRPr="00FA05E9" w:rsidRDefault="0026165B" w:rsidP="00C732CE">
      <w:pPr>
        <w:spacing w:after="0" w:line="240" w:lineRule="auto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FA05E9">
        <w:rPr>
          <w:rFonts w:ascii="Times New Roman" w:hAnsi="Times New Roman"/>
          <w:bCs/>
          <w:spacing w:val="16"/>
          <w:sz w:val="24"/>
          <w:szCs w:val="24"/>
        </w:rPr>
        <w:t>Balance Sheet to be prepared under FORM B-BS.</w:t>
      </w:r>
    </w:p>
    <w:p w:rsidR="0026165B" w:rsidRPr="00FA05E9" w:rsidRDefault="0026165B" w:rsidP="00C732CE">
      <w:pPr>
        <w:spacing w:after="0" w:line="240" w:lineRule="auto"/>
        <w:jc w:val="both"/>
        <w:rPr>
          <w:rFonts w:ascii="Times New Roman" w:hAnsi="Times New Roman"/>
          <w:bCs/>
          <w:spacing w:val="16"/>
          <w:sz w:val="24"/>
          <w:szCs w:val="24"/>
        </w:rPr>
      </w:pPr>
      <w:r w:rsidRPr="00FA05E9">
        <w:rPr>
          <w:rFonts w:ascii="Times New Roman" w:hAnsi="Times New Roman"/>
          <w:bCs/>
          <w:spacing w:val="16"/>
          <w:sz w:val="24"/>
          <w:szCs w:val="24"/>
        </w:rPr>
        <w:t xml:space="preserve">Revenue a/c, P/L A/C Balance sheet </w:t>
      </w:r>
      <w:r w:rsidR="009D13E8" w:rsidRPr="00FA05E9">
        <w:rPr>
          <w:rFonts w:ascii="Times New Roman" w:hAnsi="Times New Roman"/>
          <w:bCs/>
          <w:spacing w:val="16"/>
          <w:sz w:val="24"/>
          <w:szCs w:val="24"/>
        </w:rPr>
        <w:t>to be prepared as per information provided</w:t>
      </w:r>
      <w:r w:rsidRPr="00FA05E9">
        <w:rPr>
          <w:rFonts w:ascii="Times New Roman" w:hAnsi="Times New Roman"/>
          <w:bCs/>
          <w:spacing w:val="16"/>
          <w:sz w:val="24"/>
          <w:szCs w:val="24"/>
        </w:rPr>
        <w:t>.</w:t>
      </w:r>
    </w:p>
    <w:p w:rsidR="00C732CE" w:rsidRPr="00B23875" w:rsidRDefault="00C732CE" w:rsidP="00C732CE">
      <w:pPr>
        <w:pStyle w:val="Default"/>
        <w:jc w:val="both"/>
        <w:rPr>
          <w:rFonts w:ascii="Times New Roman" w:hAnsi="Times New Roman" w:cs="Times New Roman"/>
          <w:b/>
          <w:bCs/>
          <w:spacing w:val="16"/>
        </w:rPr>
      </w:pPr>
    </w:p>
    <w:p w:rsidR="009F25DD" w:rsidRDefault="004F7399" w:rsidP="004F7399">
      <w:pPr>
        <w:pStyle w:val="Default"/>
        <w:jc w:val="both"/>
        <w:rPr>
          <w:rFonts w:ascii="Times New Roman" w:hAnsi="Times New Roman" w:cs="Times New Roman"/>
          <w:b/>
          <w:bCs/>
          <w:spacing w:val="16"/>
        </w:rPr>
      </w:pPr>
      <w:r w:rsidRPr="00B23875">
        <w:rPr>
          <w:rFonts w:ascii="Times New Roman" w:hAnsi="Times New Roman" w:cs="Times New Roman"/>
          <w:b/>
          <w:bCs/>
          <w:spacing w:val="16"/>
        </w:rPr>
        <w:t>Unit I</w:t>
      </w:r>
      <w:r>
        <w:rPr>
          <w:rFonts w:ascii="Times New Roman" w:hAnsi="Times New Roman" w:cs="Times New Roman"/>
          <w:b/>
          <w:bCs/>
          <w:spacing w:val="16"/>
        </w:rPr>
        <w:t xml:space="preserve">II </w:t>
      </w:r>
      <w:r w:rsidR="009F25DD">
        <w:rPr>
          <w:rFonts w:ascii="Times New Roman" w:hAnsi="Times New Roman" w:cs="Times New Roman"/>
          <w:b/>
          <w:bCs/>
          <w:spacing w:val="16"/>
        </w:rPr>
        <w:t xml:space="preserve">Accounting for </w:t>
      </w:r>
      <w:r>
        <w:rPr>
          <w:rFonts w:ascii="Times New Roman" w:hAnsi="Times New Roman" w:cs="Times New Roman"/>
          <w:b/>
          <w:bCs/>
          <w:spacing w:val="16"/>
        </w:rPr>
        <w:t>Underwriting o</w:t>
      </w:r>
      <w:r w:rsidRPr="00B23875">
        <w:rPr>
          <w:rFonts w:ascii="Times New Roman" w:hAnsi="Times New Roman" w:cs="Times New Roman"/>
          <w:b/>
          <w:bCs/>
          <w:spacing w:val="16"/>
        </w:rPr>
        <w:t xml:space="preserve">f Shares </w:t>
      </w:r>
      <w:r>
        <w:rPr>
          <w:rFonts w:ascii="Times New Roman" w:hAnsi="Times New Roman" w:cs="Times New Roman"/>
          <w:b/>
          <w:bCs/>
          <w:spacing w:val="16"/>
        </w:rPr>
        <w:t>a</w:t>
      </w:r>
      <w:r w:rsidRPr="00B23875">
        <w:rPr>
          <w:rFonts w:ascii="Times New Roman" w:hAnsi="Times New Roman" w:cs="Times New Roman"/>
          <w:b/>
          <w:bCs/>
          <w:spacing w:val="16"/>
        </w:rPr>
        <w:t>nd Debentures</w:t>
      </w:r>
      <w:r>
        <w:rPr>
          <w:rFonts w:ascii="Times New Roman" w:hAnsi="Times New Roman" w:cs="Times New Roman"/>
          <w:b/>
          <w:bCs/>
          <w:spacing w:val="16"/>
        </w:rPr>
        <w:t xml:space="preserve">   </w:t>
      </w:r>
    </w:p>
    <w:p w:rsidR="00C732CE" w:rsidRPr="00B23875" w:rsidRDefault="009F25DD" w:rsidP="009F25DD">
      <w:pPr>
        <w:pStyle w:val="Default"/>
        <w:ind w:left="5040" w:firstLine="720"/>
        <w:jc w:val="both"/>
        <w:rPr>
          <w:rFonts w:ascii="Times New Roman" w:hAnsi="Times New Roman"/>
          <w:b/>
          <w:bCs/>
          <w:spacing w:val="14"/>
        </w:rPr>
      </w:pPr>
      <w:r>
        <w:rPr>
          <w:rFonts w:ascii="Times New Roman" w:hAnsi="Times New Roman" w:cs="Times New Roman"/>
          <w:b/>
          <w:bCs/>
          <w:spacing w:val="16"/>
        </w:rPr>
        <w:t xml:space="preserve">   </w:t>
      </w:r>
      <w:r w:rsidR="004F7399">
        <w:rPr>
          <w:rFonts w:ascii="Times New Roman" w:hAnsi="Times New Roman" w:cs="Times New Roman"/>
          <w:b/>
          <w:bCs/>
          <w:spacing w:val="16"/>
        </w:rPr>
        <w:t xml:space="preserve">   </w:t>
      </w:r>
      <w:r w:rsidR="00C732CE" w:rsidRPr="00B23875">
        <w:rPr>
          <w:rFonts w:ascii="Times New Roman" w:hAnsi="Times New Roman"/>
          <w:b/>
          <w:bCs/>
          <w:spacing w:val="14"/>
        </w:rPr>
        <w:t>(</w:t>
      </w:r>
      <w:r w:rsidR="004F7399">
        <w:rPr>
          <w:rFonts w:ascii="Times New Roman" w:hAnsi="Times New Roman"/>
          <w:b/>
          <w:bCs/>
          <w:spacing w:val="14"/>
        </w:rPr>
        <w:t>20 Marks, 12 Lectures)</w:t>
      </w:r>
    </w:p>
    <w:p w:rsidR="004271C4" w:rsidRPr="00B23875" w:rsidRDefault="004271C4" w:rsidP="00C732CE">
      <w:pPr>
        <w:pStyle w:val="Default"/>
        <w:jc w:val="both"/>
        <w:rPr>
          <w:rFonts w:ascii="Times New Roman" w:hAnsi="Times New Roman" w:cs="Times New Roman"/>
          <w:spacing w:val="16"/>
        </w:rPr>
      </w:pPr>
      <w:r w:rsidRPr="00B23875">
        <w:rPr>
          <w:rFonts w:ascii="Times New Roman" w:hAnsi="Times New Roman" w:cs="Times New Roman"/>
          <w:bCs/>
          <w:spacing w:val="16"/>
        </w:rPr>
        <w:t xml:space="preserve"> </w:t>
      </w:r>
    </w:p>
    <w:p w:rsidR="004271C4" w:rsidRPr="00B23875" w:rsidRDefault="004271C4" w:rsidP="00C732CE">
      <w:pPr>
        <w:spacing w:after="0" w:line="240" w:lineRule="auto"/>
        <w:jc w:val="both"/>
        <w:rPr>
          <w:rFonts w:ascii="Times New Roman" w:hAnsi="Times New Roman"/>
          <w:spacing w:val="16"/>
          <w:sz w:val="24"/>
          <w:szCs w:val="24"/>
        </w:rPr>
      </w:pPr>
      <w:r w:rsidRPr="00B23875">
        <w:rPr>
          <w:rFonts w:ascii="Times New Roman" w:hAnsi="Times New Roman"/>
          <w:bCs/>
          <w:spacing w:val="16"/>
          <w:sz w:val="24"/>
          <w:szCs w:val="24"/>
        </w:rPr>
        <w:t>Meaning, types of underwriting, Calculation of liability of Underwriter-Full underwriting – Partial underwriting – Sole underwriters – Joint underwriters – underwriting commission – Journal entries and Ledger Accounts</w:t>
      </w:r>
      <w:r w:rsidRPr="00B23875">
        <w:rPr>
          <w:rFonts w:ascii="Times New Roman" w:hAnsi="Times New Roman"/>
          <w:bCs/>
          <w:sz w:val="24"/>
          <w:szCs w:val="24"/>
        </w:rPr>
        <w:t>.</w:t>
      </w:r>
    </w:p>
    <w:p w:rsidR="0026165B" w:rsidRPr="00B23875" w:rsidRDefault="0026165B" w:rsidP="00C732CE">
      <w:pPr>
        <w:pStyle w:val="Default"/>
        <w:jc w:val="both"/>
        <w:rPr>
          <w:rFonts w:ascii="Times New Roman" w:hAnsi="Times New Roman" w:cs="Times New Roman"/>
          <w:bCs/>
        </w:rPr>
      </w:pPr>
    </w:p>
    <w:p w:rsidR="008A551A" w:rsidRPr="00B23875" w:rsidRDefault="008A551A" w:rsidP="00C732CE">
      <w:pPr>
        <w:pStyle w:val="Default"/>
        <w:jc w:val="both"/>
        <w:rPr>
          <w:rFonts w:ascii="Times New Roman" w:hAnsi="Times New Roman" w:cs="Times New Roman"/>
        </w:rPr>
      </w:pPr>
    </w:p>
    <w:p w:rsidR="00B910D1" w:rsidRPr="00B23875" w:rsidRDefault="009F25DD" w:rsidP="00B910D1">
      <w:pPr>
        <w:spacing w:after="0" w:line="240" w:lineRule="auto"/>
        <w:jc w:val="both"/>
        <w:rPr>
          <w:rFonts w:ascii="Times New Roman" w:hAnsi="Times New Roman"/>
          <w:b/>
          <w:bCs/>
          <w:spacing w:val="14"/>
          <w:sz w:val="24"/>
          <w:szCs w:val="24"/>
        </w:rPr>
      </w:pPr>
      <w:r w:rsidRPr="00B23875">
        <w:rPr>
          <w:rFonts w:ascii="Times New Roman" w:hAnsi="Times New Roman"/>
          <w:b/>
          <w:sz w:val="24"/>
          <w:szCs w:val="24"/>
        </w:rPr>
        <w:t>Unit I</w:t>
      </w:r>
      <w:r w:rsidR="00F03399">
        <w:rPr>
          <w:rFonts w:ascii="Times New Roman" w:hAnsi="Times New Roman"/>
          <w:b/>
          <w:sz w:val="24"/>
          <w:szCs w:val="24"/>
        </w:rPr>
        <w:t>V</w:t>
      </w:r>
      <w:r w:rsidRPr="00B23875">
        <w:rPr>
          <w:rFonts w:ascii="Times New Roman" w:hAnsi="Times New Roman"/>
          <w:b/>
          <w:sz w:val="24"/>
          <w:szCs w:val="24"/>
        </w:rPr>
        <w:t xml:space="preserve"> Account</w:t>
      </w:r>
      <w:r>
        <w:rPr>
          <w:rFonts w:ascii="Times New Roman" w:hAnsi="Times New Roman"/>
          <w:b/>
          <w:sz w:val="24"/>
          <w:szCs w:val="24"/>
        </w:rPr>
        <w:t>ing f</w:t>
      </w:r>
      <w:r w:rsidRPr="00B23875">
        <w:rPr>
          <w:rFonts w:ascii="Times New Roman" w:hAnsi="Times New Roman"/>
          <w:b/>
          <w:sz w:val="24"/>
          <w:szCs w:val="24"/>
        </w:rPr>
        <w:t>or Hotels</w:t>
      </w:r>
      <w:r w:rsidRPr="00B23875">
        <w:rPr>
          <w:rFonts w:ascii="Times New Roman" w:hAnsi="Times New Roman"/>
          <w:b/>
          <w:sz w:val="24"/>
          <w:szCs w:val="24"/>
        </w:rPr>
        <w:tab/>
      </w:r>
      <w:r w:rsidRPr="00B23875">
        <w:rPr>
          <w:rFonts w:ascii="Times New Roman" w:hAnsi="Times New Roman"/>
          <w:b/>
          <w:sz w:val="24"/>
          <w:szCs w:val="24"/>
        </w:rPr>
        <w:tab/>
      </w:r>
      <w:r w:rsidRPr="00B238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B23875">
        <w:rPr>
          <w:rFonts w:ascii="Times New Roman" w:hAnsi="Times New Roman"/>
          <w:b/>
          <w:bCs/>
          <w:spacing w:val="14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20 Marks, </w:t>
      </w:r>
      <w:r w:rsidRPr="00B23875">
        <w:rPr>
          <w:rFonts w:ascii="Times New Roman" w:hAnsi="Times New Roman"/>
          <w:b/>
          <w:bCs/>
          <w:spacing w:val="14"/>
          <w:sz w:val="24"/>
          <w:szCs w:val="24"/>
        </w:rPr>
        <w:t>12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Lectures)</w:t>
      </w:r>
    </w:p>
    <w:p w:rsidR="00D02FBA" w:rsidRPr="00B23875" w:rsidRDefault="00B23875" w:rsidP="00C732CE">
      <w:pPr>
        <w:pStyle w:val="Default"/>
        <w:jc w:val="both"/>
        <w:rPr>
          <w:rFonts w:ascii="Times New Roman" w:hAnsi="Times New Roman" w:cs="Times New Roman"/>
        </w:rPr>
      </w:pPr>
      <w:r w:rsidRPr="00B23875">
        <w:rPr>
          <w:rFonts w:ascii="Times New Roman" w:hAnsi="Times New Roman" w:cs="Times New Roman"/>
        </w:rPr>
        <w:t xml:space="preserve">Concepts, </w:t>
      </w:r>
      <w:r w:rsidRPr="00B23875">
        <w:rPr>
          <w:rFonts w:ascii="Times New Roman" w:hAnsi="Times New Roman" w:cs="Times New Roman"/>
          <w:bCs/>
        </w:rPr>
        <w:t xml:space="preserve">Visitors Ledger (theory only) and final Accounts of Hotels under sole proprietorship, partnership and joint stock company (in case of company-as per </w:t>
      </w:r>
      <w:r>
        <w:rPr>
          <w:rFonts w:ascii="Times New Roman" w:hAnsi="Times New Roman" w:cs="Times New Roman"/>
          <w:bCs/>
        </w:rPr>
        <w:t>Schedule III, Companies Act 2013</w:t>
      </w:r>
      <w:r w:rsidRPr="00B23875">
        <w:rPr>
          <w:rFonts w:ascii="Times New Roman" w:hAnsi="Times New Roman" w:cs="Times New Roman"/>
          <w:bCs/>
        </w:rPr>
        <w:t>).</w:t>
      </w:r>
    </w:p>
    <w:p w:rsidR="00D02FBA" w:rsidRPr="00B23875" w:rsidRDefault="00D02FBA" w:rsidP="00C732CE">
      <w:pPr>
        <w:pStyle w:val="Default"/>
        <w:jc w:val="both"/>
        <w:rPr>
          <w:rFonts w:ascii="Times New Roman" w:hAnsi="Times New Roman" w:cs="Times New Roman"/>
        </w:rPr>
      </w:pPr>
    </w:p>
    <w:p w:rsidR="00D02FBA" w:rsidRPr="00B23875" w:rsidRDefault="00D02FBA" w:rsidP="00C732CE">
      <w:pPr>
        <w:pStyle w:val="Default"/>
        <w:jc w:val="both"/>
        <w:rPr>
          <w:rFonts w:ascii="Times New Roman" w:hAnsi="Times New Roman" w:cs="Times New Roman"/>
        </w:rPr>
      </w:pPr>
    </w:p>
    <w:p w:rsidR="00D02FBA" w:rsidRPr="00B23875" w:rsidRDefault="00D02FBA" w:rsidP="00C732CE">
      <w:pPr>
        <w:pStyle w:val="Default"/>
        <w:jc w:val="both"/>
        <w:rPr>
          <w:rFonts w:ascii="Times New Roman" w:hAnsi="Times New Roman" w:cs="Times New Roman"/>
        </w:rPr>
      </w:pPr>
    </w:p>
    <w:p w:rsidR="00D02FBA" w:rsidRPr="00B23875" w:rsidRDefault="00D02FBA" w:rsidP="00C732CE">
      <w:pPr>
        <w:pStyle w:val="Default"/>
        <w:jc w:val="both"/>
        <w:rPr>
          <w:rFonts w:ascii="Times New Roman" w:hAnsi="Times New Roman" w:cs="Times New Roman"/>
        </w:rPr>
      </w:pPr>
    </w:p>
    <w:p w:rsidR="00D02FBA" w:rsidRPr="00CA3B76" w:rsidRDefault="003D5A61" w:rsidP="00C732CE">
      <w:pPr>
        <w:pStyle w:val="Default"/>
        <w:jc w:val="both"/>
        <w:rPr>
          <w:rFonts w:ascii="Times New Roman" w:hAnsi="Times New Roman" w:cs="Times New Roman"/>
          <w:b/>
        </w:rPr>
      </w:pPr>
      <w:r w:rsidRPr="00CA3B76">
        <w:rPr>
          <w:rFonts w:ascii="Times New Roman" w:hAnsi="Times New Roman" w:cs="Times New Roman"/>
          <w:b/>
        </w:rPr>
        <w:t>References:</w:t>
      </w:r>
    </w:p>
    <w:p w:rsidR="00A0167F" w:rsidRPr="00B23875" w:rsidRDefault="001B6D7E" w:rsidP="00A0167F">
      <w:pPr>
        <w:pStyle w:val="Bibliography"/>
        <w:numPr>
          <w:ilvl w:val="0"/>
          <w:numId w:val="3"/>
        </w:numPr>
        <w:jc w:val="both"/>
        <w:rPr>
          <w:noProof/>
        </w:rPr>
      </w:pPr>
      <w:r w:rsidRPr="001B6D7E">
        <w:rPr>
          <w:b/>
          <w:bCs/>
        </w:rPr>
        <w:fldChar w:fldCharType="begin"/>
      </w:r>
      <w:r w:rsidR="00A0167F" w:rsidRPr="00B23875">
        <w:rPr>
          <w:b/>
          <w:bCs/>
        </w:rPr>
        <w:instrText xml:space="preserve"> BIBLIOGRAPHY  \l 1033 </w:instrText>
      </w:r>
      <w:r w:rsidRPr="001B6D7E">
        <w:rPr>
          <w:b/>
          <w:bCs/>
        </w:rPr>
        <w:fldChar w:fldCharType="separate"/>
      </w:r>
      <w:r w:rsidR="00A0167F" w:rsidRPr="00B23875">
        <w:rPr>
          <w:noProof/>
        </w:rPr>
        <w:t xml:space="preserve">Chowdhary, Chopde, &amp; Pednekar, M. </w:t>
      </w:r>
      <w:r w:rsidR="00A0167F" w:rsidRPr="00B23875">
        <w:rPr>
          <w:i/>
          <w:iCs/>
          <w:noProof/>
        </w:rPr>
        <w:t>Financial Accounting, Auditing &amp; Taxation.</w:t>
      </w:r>
      <w:r w:rsidR="00A0167F" w:rsidRPr="00B23875">
        <w:rPr>
          <w:noProof/>
        </w:rPr>
        <w:t xml:space="preserve"> Mumbai: Sheth Publishers.</w:t>
      </w:r>
    </w:p>
    <w:p w:rsidR="00A0167F" w:rsidRPr="00B23875" w:rsidRDefault="00A0167F" w:rsidP="00A0167F">
      <w:pPr>
        <w:pStyle w:val="Bibliography"/>
        <w:numPr>
          <w:ilvl w:val="0"/>
          <w:numId w:val="3"/>
        </w:numPr>
        <w:jc w:val="both"/>
        <w:rPr>
          <w:noProof/>
        </w:rPr>
      </w:pPr>
      <w:r w:rsidRPr="00B23875">
        <w:rPr>
          <w:noProof/>
        </w:rPr>
        <w:t xml:space="preserve">Jain, &amp; Narang. </w:t>
      </w:r>
      <w:r w:rsidRPr="00B23875">
        <w:rPr>
          <w:i/>
          <w:iCs/>
          <w:noProof/>
        </w:rPr>
        <w:t>Advanced Accountancy.</w:t>
      </w:r>
      <w:r w:rsidRPr="00B23875">
        <w:rPr>
          <w:noProof/>
        </w:rPr>
        <w:t xml:space="preserve"> New Delhi: Kalyani Publishers.</w:t>
      </w:r>
    </w:p>
    <w:p w:rsidR="00A0167F" w:rsidRPr="00B23875" w:rsidRDefault="00A0167F" w:rsidP="00A0167F">
      <w:pPr>
        <w:pStyle w:val="Bibliography"/>
        <w:numPr>
          <w:ilvl w:val="0"/>
          <w:numId w:val="3"/>
        </w:numPr>
        <w:jc w:val="both"/>
        <w:rPr>
          <w:noProof/>
        </w:rPr>
      </w:pPr>
      <w:r w:rsidRPr="00B23875">
        <w:rPr>
          <w:noProof/>
        </w:rPr>
        <w:t xml:space="preserve">Monga, J. R., &amp; Ahuja, G. </w:t>
      </w:r>
      <w:r w:rsidRPr="00B23875">
        <w:rPr>
          <w:i/>
          <w:iCs/>
          <w:noProof/>
        </w:rPr>
        <w:t>Advanced Accounting</w:t>
      </w:r>
      <w:r w:rsidRPr="00B23875">
        <w:rPr>
          <w:noProof/>
        </w:rPr>
        <w:t xml:space="preserve"> (Vols. I, II). Noida: Mayoor Paperback.</w:t>
      </w:r>
    </w:p>
    <w:p w:rsidR="00A0167F" w:rsidRPr="00B23875" w:rsidRDefault="00A0167F" w:rsidP="00A0167F">
      <w:pPr>
        <w:pStyle w:val="Bibliography"/>
        <w:numPr>
          <w:ilvl w:val="0"/>
          <w:numId w:val="3"/>
        </w:numPr>
        <w:jc w:val="both"/>
        <w:rPr>
          <w:noProof/>
        </w:rPr>
      </w:pPr>
      <w:r w:rsidRPr="00B23875">
        <w:rPr>
          <w:noProof/>
        </w:rPr>
        <w:lastRenderedPageBreak/>
        <w:t xml:space="preserve">Mukherjee, A., &amp; Hanif, M. (2002). </w:t>
      </w:r>
      <w:r w:rsidRPr="00B23875">
        <w:rPr>
          <w:i/>
          <w:iCs/>
          <w:noProof/>
        </w:rPr>
        <w:t>Modern Accountancy</w:t>
      </w:r>
      <w:r w:rsidRPr="00B23875">
        <w:rPr>
          <w:noProof/>
        </w:rPr>
        <w:t xml:space="preserve"> (Vol. II). New Delhi: Tata McGraw Hill.</w:t>
      </w:r>
    </w:p>
    <w:p w:rsidR="00A0167F" w:rsidRPr="00B23875" w:rsidRDefault="00A0167F" w:rsidP="00A0167F">
      <w:pPr>
        <w:pStyle w:val="Bibliography"/>
        <w:numPr>
          <w:ilvl w:val="0"/>
          <w:numId w:val="3"/>
        </w:numPr>
        <w:jc w:val="both"/>
        <w:rPr>
          <w:noProof/>
        </w:rPr>
      </w:pPr>
      <w:r w:rsidRPr="00B23875">
        <w:rPr>
          <w:noProof/>
        </w:rPr>
        <w:t xml:space="preserve">Paul, S. K. </w:t>
      </w:r>
      <w:r w:rsidRPr="00B23875">
        <w:rPr>
          <w:i/>
          <w:iCs/>
          <w:noProof/>
        </w:rPr>
        <w:t>Accountancy</w:t>
      </w:r>
      <w:r w:rsidRPr="00B23875">
        <w:rPr>
          <w:noProof/>
        </w:rPr>
        <w:t xml:space="preserve"> (Vols. I, II). Calcutta: New Central Book Agency.</w:t>
      </w:r>
    </w:p>
    <w:p w:rsidR="00A0167F" w:rsidRPr="00B23875" w:rsidRDefault="00A0167F" w:rsidP="00A0167F">
      <w:pPr>
        <w:pStyle w:val="Bibliography"/>
        <w:numPr>
          <w:ilvl w:val="0"/>
          <w:numId w:val="3"/>
        </w:numPr>
        <w:jc w:val="both"/>
        <w:rPr>
          <w:noProof/>
        </w:rPr>
      </w:pPr>
      <w:r w:rsidRPr="00B23875">
        <w:rPr>
          <w:noProof/>
        </w:rPr>
        <w:t xml:space="preserve">Shukla, M. C., &amp; Grewal, T. S. </w:t>
      </w:r>
      <w:r w:rsidRPr="00B23875">
        <w:rPr>
          <w:i/>
          <w:iCs/>
          <w:noProof/>
        </w:rPr>
        <w:t>Advanced Accounts.</w:t>
      </w:r>
      <w:r w:rsidRPr="00B23875">
        <w:rPr>
          <w:noProof/>
        </w:rPr>
        <w:t xml:space="preserve"> New Delhi: S. Chand &amp; Co .</w:t>
      </w:r>
    </w:p>
    <w:p w:rsidR="00A0167F" w:rsidRPr="00B23875" w:rsidRDefault="00A0167F" w:rsidP="00A0167F">
      <w:pPr>
        <w:pStyle w:val="Bibliography"/>
        <w:numPr>
          <w:ilvl w:val="0"/>
          <w:numId w:val="3"/>
        </w:numPr>
        <w:jc w:val="both"/>
        <w:rPr>
          <w:noProof/>
        </w:rPr>
      </w:pPr>
      <w:r w:rsidRPr="00B23875">
        <w:rPr>
          <w:noProof/>
        </w:rPr>
        <w:t xml:space="preserve">Tulsian, P. C. </w:t>
      </w:r>
      <w:r w:rsidRPr="00B23875">
        <w:rPr>
          <w:i/>
          <w:iCs/>
          <w:noProof/>
        </w:rPr>
        <w:t>Accountancy.</w:t>
      </w:r>
      <w:r w:rsidRPr="00B23875">
        <w:rPr>
          <w:noProof/>
        </w:rPr>
        <w:t xml:space="preserve"> New Delhi: S. Chand &amp; Co.</w:t>
      </w:r>
    </w:p>
    <w:p w:rsidR="00302723" w:rsidRPr="00B23875" w:rsidRDefault="00302723" w:rsidP="00302723">
      <w:pPr>
        <w:rPr>
          <w:rFonts w:ascii="Times New Roman" w:hAnsi="Times New Roman"/>
          <w:sz w:val="24"/>
          <w:szCs w:val="24"/>
          <w:lang w:val="en-US"/>
        </w:rPr>
      </w:pPr>
    </w:p>
    <w:p w:rsidR="000000B9" w:rsidRPr="00B23875" w:rsidRDefault="001B6D7E" w:rsidP="00C732CE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B23875">
        <w:rPr>
          <w:rFonts w:ascii="Times New Roman" w:hAnsi="Times New Roman" w:cs="Times New Roman"/>
          <w:b/>
          <w:bCs/>
        </w:rPr>
        <w:fldChar w:fldCharType="end"/>
      </w:r>
      <w:r w:rsidR="000000B9" w:rsidRPr="00B23875">
        <w:rPr>
          <w:rFonts w:ascii="Times New Roman" w:hAnsi="Times New Roman" w:cs="Times New Roman"/>
          <w:bCs/>
          <w:u w:val="single"/>
        </w:rPr>
        <w:t>Websites:</w:t>
      </w:r>
    </w:p>
    <w:p w:rsidR="000000B9" w:rsidRPr="00B23875" w:rsidRDefault="000000B9" w:rsidP="00C732CE">
      <w:pPr>
        <w:pStyle w:val="Default"/>
        <w:jc w:val="both"/>
        <w:rPr>
          <w:rFonts w:ascii="Times New Roman" w:hAnsi="Times New Roman" w:cs="Times New Roman"/>
          <w:bCs/>
        </w:rPr>
      </w:pPr>
      <w:r w:rsidRPr="00B23875">
        <w:rPr>
          <w:rFonts w:ascii="Times New Roman" w:hAnsi="Times New Roman" w:cs="Times New Roman"/>
          <w:bCs/>
        </w:rPr>
        <w:t>www.icai.org</w:t>
      </w:r>
    </w:p>
    <w:p w:rsidR="000000B9" w:rsidRPr="00B23875" w:rsidRDefault="000000B9" w:rsidP="00C732C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02FBA" w:rsidRPr="00B23875" w:rsidRDefault="00D02FBA" w:rsidP="00C732CE">
      <w:pPr>
        <w:pStyle w:val="Default"/>
        <w:jc w:val="both"/>
        <w:rPr>
          <w:rFonts w:ascii="Times New Roman" w:hAnsi="Times New Roman" w:cs="Times New Roman"/>
          <w:b/>
        </w:rPr>
      </w:pPr>
      <w:r w:rsidRPr="00B23875">
        <w:rPr>
          <w:rFonts w:ascii="Times New Roman" w:hAnsi="Times New Roman" w:cs="Times New Roman"/>
          <w:b/>
        </w:rPr>
        <w:t>Question Paper</w:t>
      </w:r>
      <w:r w:rsidR="00873D89" w:rsidRPr="00B23875">
        <w:rPr>
          <w:rFonts w:ascii="Times New Roman" w:hAnsi="Times New Roman" w:cs="Times New Roman"/>
          <w:b/>
        </w:rPr>
        <w:t xml:space="preserve"> guidelines</w:t>
      </w:r>
    </w:p>
    <w:p w:rsidR="00D02FBA" w:rsidRPr="00B23875" w:rsidRDefault="00D02FBA" w:rsidP="00C732CE">
      <w:pPr>
        <w:pStyle w:val="Default"/>
        <w:jc w:val="both"/>
        <w:rPr>
          <w:rFonts w:ascii="Times New Roman" w:hAnsi="Times New Roman" w:cs="Times New Roman"/>
        </w:rPr>
      </w:pPr>
    </w:p>
    <w:p w:rsidR="00D02FBA" w:rsidRPr="00B23875" w:rsidRDefault="00D02FBA" w:rsidP="002B292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3875">
        <w:rPr>
          <w:rFonts w:ascii="Times New Roman" w:hAnsi="Times New Roman" w:cs="Times New Roman"/>
        </w:rPr>
        <w:t>Two questions from Unit I and Unit II each (Banking and insurance)</w:t>
      </w:r>
    </w:p>
    <w:p w:rsidR="00D02FBA" w:rsidRPr="00B23875" w:rsidRDefault="00D02FBA" w:rsidP="002B292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3875">
        <w:rPr>
          <w:rFonts w:ascii="Times New Roman" w:hAnsi="Times New Roman" w:cs="Times New Roman"/>
        </w:rPr>
        <w:t>One question on preparation of Profit and Loss Statement and the second question to be on preparation of Balance Sheet</w:t>
      </w:r>
      <w:r w:rsidR="005A21E8" w:rsidRPr="00B23875">
        <w:rPr>
          <w:rFonts w:ascii="Times New Roman" w:hAnsi="Times New Roman" w:cs="Times New Roman"/>
        </w:rPr>
        <w:t>.</w:t>
      </w:r>
    </w:p>
    <w:p w:rsidR="005A21E8" w:rsidRPr="00B23875" w:rsidRDefault="005A21E8" w:rsidP="002B292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3875">
        <w:rPr>
          <w:rFonts w:ascii="Times New Roman" w:hAnsi="Times New Roman" w:cs="Times New Roman"/>
        </w:rPr>
        <w:t>One question each from Unit III and Unit IV each.</w:t>
      </w:r>
    </w:p>
    <w:p w:rsidR="00CD0CF2" w:rsidRPr="00B23875" w:rsidRDefault="00CD0CF2" w:rsidP="00C732CE">
      <w:pPr>
        <w:pStyle w:val="Default"/>
        <w:jc w:val="both"/>
        <w:rPr>
          <w:rFonts w:ascii="Times New Roman" w:hAnsi="Times New Roman" w:cs="Times New Roman"/>
        </w:rPr>
      </w:pPr>
    </w:p>
    <w:p w:rsidR="00CD0CF2" w:rsidRPr="00B23875" w:rsidRDefault="00CD0CF2" w:rsidP="00C732CE">
      <w:pPr>
        <w:pStyle w:val="Default"/>
        <w:jc w:val="both"/>
        <w:rPr>
          <w:rFonts w:ascii="Times New Roman" w:hAnsi="Times New Roman" w:cs="Times New Roman"/>
        </w:rPr>
      </w:pPr>
    </w:p>
    <w:p w:rsidR="00CD0CF2" w:rsidRPr="00B23875" w:rsidRDefault="00CD0CF2" w:rsidP="00C732CE">
      <w:pPr>
        <w:pStyle w:val="Default"/>
        <w:jc w:val="both"/>
        <w:rPr>
          <w:rFonts w:ascii="Times New Roman" w:hAnsi="Times New Roman" w:cs="Times New Roman"/>
        </w:rPr>
      </w:pPr>
    </w:p>
    <w:sectPr w:rsidR="00CD0CF2" w:rsidRPr="00B23875" w:rsidSect="00CC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51DE"/>
    <w:multiLevelType w:val="hybridMultilevel"/>
    <w:tmpl w:val="D21E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7298"/>
    <w:multiLevelType w:val="hybridMultilevel"/>
    <w:tmpl w:val="077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B4DA3"/>
    <w:multiLevelType w:val="hybridMultilevel"/>
    <w:tmpl w:val="6012EE2A"/>
    <w:lvl w:ilvl="0" w:tplc="0C16F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00A4C"/>
    <w:rsid w:val="000000B9"/>
    <w:rsid w:val="000720B3"/>
    <w:rsid w:val="000A594F"/>
    <w:rsid w:val="000E6894"/>
    <w:rsid w:val="000F0D38"/>
    <w:rsid w:val="001807C2"/>
    <w:rsid w:val="001B5D97"/>
    <w:rsid w:val="001B6D7E"/>
    <w:rsid w:val="001D791A"/>
    <w:rsid w:val="00206D19"/>
    <w:rsid w:val="00254D09"/>
    <w:rsid w:val="0026165B"/>
    <w:rsid w:val="002B292A"/>
    <w:rsid w:val="00302723"/>
    <w:rsid w:val="003D5A61"/>
    <w:rsid w:val="003E0A02"/>
    <w:rsid w:val="00406BA0"/>
    <w:rsid w:val="004271C4"/>
    <w:rsid w:val="004665F0"/>
    <w:rsid w:val="00495F6D"/>
    <w:rsid w:val="004C761A"/>
    <w:rsid w:val="004D7D00"/>
    <w:rsid w:val="004F7399"/>
    <w:rsid w:val="00524F76"/>
    <w:rsid w:val="00531A9C"/>
    <w:rsid w:val="005A21E8"/>
    <w:rsid w:val="005E24C0"/>
    <w:rsid w:val="005F7C7B"/>
    <w:rsid w:val="006C4C6E"/>
    <w:rsid w:val="007225FE"/>
    <w:rsid w:val="00873D89"/>
    <w:rsid w:val="00882696"/>
    <w:rsid w:val="008A551A"/>
    <w:rsid w:val="008E76A2"/>
    <w:rsid w:val="008F7B28"/>
    <w:rsid w:val="009D13E8"/>
    <w:rsid w:val="009F25DD"/>
    <w:rsid w:val="00A00A4C"/>
    <w:rsid w:val="00A0167F"/>
    <w:rsid w:val="00A2209A"/>
    <w:rsid w:val="00A305B1"/>
    <w:rsid w:val="00B0094B"/>
    <w:rsid w:val="00B161D8"/>
    <w:rsid w:val="00B23875"/>
    <w:rsid w:val="00B910D1"/>
    <w:rsid w:val="00BF6DBE"/>
    <w:rsid w:val="00C414D4"/>
    <w:rsid w:val="00C460AF"/>
    <w:rsid w:val="00C732CE"/>
    <w:rsid w:val="00CA3B76"/>
    <w:rsid w:val="00CA694E"/>
    <w:rsid w:val="00CC3E4A"/>
    <w:rsid w:val="00CD0CF2"/>
    <w:rsid w:val="00D02FBA"/>
    <w:rsid w:val="00D85945"/>
    <w:rsid w:val="00DB17D4"/>
    <w:rsid w:val="00E11F04"/>
    <w:rsid w:val="00E5034F"/>
    <w:rsid w:val="00F03399"/>
    <w:rsid w:val="00FA05E9"/>
    <w:rsid w:val="00FE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B3"/>
    <w:pPr>
      <w:ind w:left="720"/>
      <w:contextualSpacing/>
    </w:pPr>
  </w:style>
  <w:style w:type="paragraph" w:customStyle="1" w:styleId="Default">
    <w:name w:val="Default"/>
    <w:rsid w:val="00A00A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0167F"/>
    <w:pPr>
      <w:widowControl w:val="0"/>
      <w:autoSpaceDE w:val="0"/>
      <w:autoSpaceDN w:val="0"/>
      <w:adjustRightInd w:val="0"/>
      <w:spacing w:after="0" w:line="480" w:lineRule="exact"/>
      <w:ind w:right="523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A0167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A0167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Muk97</b:Tag>
    <b:SourceType>Book</b:SourceType>
    <b:Guid>{8A7EEE84-1EDA-4E7D-B00C-A5002AE7A4C3}</b:Guid>
    <b:LCID>0</b:LCID>
    <b:Author>
      <b:Author>
        <b:NameList>
          <b:Person>
            <b:Last>Mukherjee</b:Last>
            <b:First>A.</b:First>
          </b:Person>
          <b:Person>
            <b:Last>Hanif</b:Last>
            <b:First>M.</b:First>
          </b:Person>
        </b:NameList>
      </b:Author>
    </b:Author>
    <b:Title>Modern Accountancy</b:Title>
    <b:Year>2002</b:Year>
    <b:City>New Delhi</b:City>
    <b:Publisher>Tata McGraw Hill</b:Publisher>
    <b:Volume>II</b:Volume>
    <b:RefOrder>1</b:RefOrder>
  </b:Source>
  <b:Source>
    <b:Tag>Shu</b:Tag>
    <b:SourceType>Book</b:SourceType>
    <b:Guid>{7BB3E9FB-DFCF-4BEC-AE19-07A8938444E0}</b:Guid>
    <b:LCID>0</b:LCID>
    <b:Author>
      <b:Author>
        <b:NameList>
          <b:Person>
            <b:Last>Shukla</b:Last>
            <b:First>M.</b:First>
            <b:Middle>C.</b:Middle>
          </b:Person>
          <b:Person>
            <b:Last>Grewal</b:Last>
            <b:First>T.</b:First>
            <b:Middle>S.</b:Middle>
          </b:Person>
        </b:NameList>
      </b:Author>
    </b:Author>
    <b:Title>Advanced Accounts</b:Title>
    <b:City>New Delhi</b:City>
    <b:Publisher>S. Chand &amp; Co </b:Publisher>
    <b:RefOrder>2</b:RefOrder>
  </b:Source>
  <b:Source>
    <b:Tag>Pau</b:Tag>
    <b:SourceType>Book</b:SourceType>
    <b:Guid>{2458AAA2-74DB-4E61-B6C6-CA71A1FE2F62}</b:Guid>
    <b:LCID>0</b:LCID>
    <b:Author>
      <b:Author>
        <b:NameList>
          <b:Person>
            <b:Last>Paul</b:Last>
            <b:First>S.</b:First>
            <b:Middle>K.</b:Middle>
          </b:Person>
        </b:NameList>
      </b:Author>
    </b:Author>
    <b:Title>Accountancy</b:Title>
    <b:City>Calcutta</b:City>
    <b:Publisher>New Central Book Agency</b:Publisher>
    <b:Volume>I, II</b:Volume>
    <b:RefOrder>3</b:RefOrder>
  </b:Source>
  <b:Source>
    <b:Tag>Mon</b:Tag>
    <b:SourceType>Book</b:SourceType>
    <b:Guid>{3CD7DECC-264A-4431-9EF7-95590B1941E2}</b:Guid>
    <b:LCID>0</b:LCID>
    <b:Author>
      <b:Author>
        <b:NameList>
          <b:Person>
            <b:Last>Monga</b:Last>
            <b:First>J.</b:First>
            <b:Middle>R.</b:Middle>
          </b:Person>
          <b:Person>
            <b:Last>Ahuja</b:Last>
            <b:First>Girish</b:First>
          </b:Person>
        </b:NameList>
      </b:Author>
    </b:Author>
    <b:Title>Advanced Accounting</b:Title>
    <b:City>Noida</b:City>
    <b:Publisher>Mayoor Paperback</b:Publisher>
    <b:Volume>I, II</b:Volume>
    <b:RefOrder>4</b:RefOrder>
  </b:Source>
  <b:Source>
    <b:Tag>Tul</b:Tag>
    <b:SourceType>Book</b:SourceType>
    <b:Guid>{DE4572D8-7200-4FC8-9612-E712547A8C15}</b:Guid>
    <b:LCID>0</b:LCID>
    <b:Author>
      <b:Author>
        <b:NameList>
          <b:Person>
            <b:Last>Tulsian</b:Last>
            <b:First>P.</b:First>
            <b:Middle>C.</b:Middle>
          </b:Person>
        </b:NameList>
      </b:Author>
    </b:Author>
    <b:Title>Accountancy</b:Title>
    <b:City>New Delhi</b:City>
    <b:Publisher>S. Chand &amp; Co.</b:Publisher>
    <b:RefOrder>5</b:RefOrder>
  </b:Source>
  <b:Source>
    <b:Tag>Jai</b:Tag>
    <b:SourceType>Book</b:SourceType>
    <b:Guid>{87EB95C2-AF4D-41A5-955D-D2ACE2A52C04}</b:Guid>
    <b:LCID>0</b:LCID>
    <b:Author>
      <b:Author>
        <b:NameList>
          <b:Person>
            <b:Last>Jain</b:Last>
          </b:Person>
          <b:Person>
            <b:Last>Narang</b:Last>
          </b:Person>
        </b:NameList>
      </b:Author>
    </b:Author>
    <b:Title>Advanced Accountancy</b:Title>
    <b:City>New Delhi</b:City>
    <b:Publisher>Kalyani Publishers</b:Publisher>
    <b:RefOrder>6</b:RefOrder>
  </b:Source>
  <b:Source>
    <b:Tag>Cho</b:Tag>
    <b:SourceType>Book</b:SourceType>
    <b:Guid>{2A04263D-8410-4105-B9DC-AA72C9FA6E85}</b:Guid>
    <b:LCID>0</b:LCID>
    <b:Author>
      <b:Author>
        <b:NameList>
          <b:Person>
            <b:Last>Chowdhary</b:Last>
          </b:Person>
          <b:Person>
            <b:Last>Chopde</b:Last>
          </b:Person>
          <b:Person>
            <b:Last>Pednekar</b:Last>
            <b:First>Manoj</b:First>
          </b:Person>
        </b:NameList>
      </b:Author>
    </b:Author>
    <b:Title>Financial Accounting, Auditing &amp; Taxation</b:Title>
    <b:City>Mumbai</b:City>
    <b:Publisher>Sheth Publishers</b:Publisher>
    <b:RefOrder>7</b:RefOrder>
  </b:Source>
</b:Sources>
</file>

<file path=customXml/itemProps1.xml><?xml version="1.0" encoding="utf-8"?>
<ds:datastoreItem xmlns:ds="http://schemas.openxmlformats.org/officeDocument/2006/customXml" ds:itemID="{F5BEF01A-7350-4FA9-B53B-FC72B13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2016-02-10T04:48:00Z</dcterms:created>
  <dcterms:modified xsi:type="dcterms:W3CDTF">2017-04-06T01:28:00Z</dcterms:modified>
</cp:coreProperties>
</file>