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CD" w:rsidRPr="00D07373" w:rsidRDefault="005C5BA1" w:rsidP="00C230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</w:t>
      </w:r>
    </w:p>
    <w:p w:rsidR="003D36E5" w:rsidRDefault="003D36E5" w:rsidP="00C230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II</w:t>
      </w:r>
    </w:p>
    <w:p w:rsidR="00C230CD" w:rsidRPr="00D07373" w:rsidRDefault="00C230CD" w:rsidP="00C230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73">
        <w:rPr>
          <w:rFonts w:ascii="Times New Roman" w:hAnsi="Times New Roman" w:cs="Times New Roman"/>
          <w:b/>
          <w:bCs/>
          <w:sz w:val="28"/>
          <w:szCs w:val="28"/>
        </w:rPr>
        <w:t>Financial Statement Analysis &amp; Interpretation</w:t>
      </w:r>
      <w:r w:rsidR="003D36E5">
        <w:rPr>
          <w:rFonts w:ascii="Times New Roman" w:hAnsi="Times New Roman" w:cs="Times New Roman"/>
          <w:b/>
          <w:bCs/>
          <w:sz w:val="28"/>
          <w:szCs w:val="28"/>
        </w:rPr>
        <w:t xml:space="preserve"> (CC</w:t>
      </w:r>
      <w:r w:rsidR="00CC104F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3D36E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30CD" w:rsidRPr="00D07373" w:rsidRDefault="002211C2" w:rsidP="002211C2">
      <w:pPr>
        <w:pStyle w:val="Default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73">
        <w:rPr>
          <w:rFonts w:ascii="Times New Roman" w:hAnsi="Times New Roman" w:cs="Times New Roman"/>
          <w:b/>
          <w:bCs/>
          <w:sz w:val="28"/>
          <w:szCs w:val="28"/>
        </w:rPr>
        <w:t>Ma</w:t>
      </w:r>
      <w:r w:rsidR="00C230CD" w:rsidRPr="00D07373">
        <w:rPr>
          <w:rFonts w:ascii="Times New Roman" w:hAnsi="Times New Roman" w:cs="Times New Roman"/>
          <w:b/>
          <w:bCs/>
          <w:sz w:val="28"/>
          <w:szCs w:val="28"/>
        </w:rPr>
        <w:t xml:space="preserve">rks – 60 </w:t>
      </w:r>
      <w:r w:rsidR="003D36E5">
        <w:rPr>
          <w:rFonts w:ascii="Times New Roman" w:hAnsi="Times New Roman" w:cs="Times New Roman"/>
          <w:b/>
          <w:bCs/>
          <w:sz w:val="28"/>
          <w:szCs w:val="28"/>
        </w:rPr>
        <w:t>Lectures</w:t>
      </w:r>
      <w:r w:rsidR="00C230CD" w:rsidRPr="00D0737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211C2" w:rsidRPr="00D07373" w:rsidRDefault="002211C2" w:rsidP="00C230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1C2" w:rsidRDefault="002211C2" w:rsidP="002211C2">
      <w:pPr>
        <w:jc w:val="both"/>
        <w:rPr>
          <w:rFonts w:ascii="Arial" w:hAnsi="Arial" w:cs="Arial"/>
          <w:sz w:val="20"/>
          <w:lang w:val="en-GB"/>
        </w:rPr>
      </w:pPr>
    </w:p>
    <w:p w:rsidR="002211C2" w:rsidRDefault="002211C2" w:rsidP="002211C2">
      <w:pPr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Course objectives </w:t>
      </w:r>
    </w:p>
    <w:p w:rsidR="002211C2" w:rsidRPr="002C329D" w:rsidRDefault="009C5291" w:rsidP="002C329D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skills in </w:t>
      </w:r>
      <w:r w:rsidR="002211C2" w:rsidRPr="002C329D">
        <w:rPr>
          <w:rFonts w:ascii="Times New Roman" w:hAnsi="Times New Roman" w:cs="Times New Roman"/>
          <w:sz w:val="24"/>
          <w:szCs w:val="24"/>
        </w:rPr>
        <w:t xml:space="preserve">students to </w:t>
      </w:r>
      <w:r w:rsidR="002A1C30" w:rsidRPr="002C329D">
        <w:rPr>
          <w:rFonts w:ascii="Times New Roman" w:hAnsi="Times New Roman" w:cs="Times New Roman"/>
          <w:sz w:val="24"/>
          <w:szCs w:val="24"/>
        </w:rPr>
        <w:t xml:space="preserve">analyze </w:t>
      </w:r>
      <w:r w:rsidR="002A1C30">
        <w:rPr>
          <w:rFonts w:ascii="Times New Roman" w:hAnsi="Times New Roman" w:cs="Times New Roman"/>
          <w:sz w:val="24"/>
          <w:szCs w:val="24"/>
        </w:rPr>
        <w:t xml:space="preserve">and </w:t>
      </w:r>
      <w:r w:rsidR="002211C2" w:rsidRPr="002C329D">
        <w:rPr>
          <w:rFonts w:ascii="Times New Roman" w:hAnsi="Times New Roman" w:cs="Times New Roman"/>
          <w:sz w:val="24"/>
          <w:szCs w:val="24"/>
        </w:rPr>
        <w:t xml:space="preserve">interpret financial statements </w:t>
      </w:r>
      <w:r>
        <w:rPr>
          <w:rFonts w:ascii="Times New Roman" w:hAnsi="Times New Roman" w:cs="Times New Roman"/>
          <w:sz w:val="24"/>
          <w:szCs w:val="24"/>
        </w:rPr>
        <w:t xml:space="preserve">from viewpoint of </w:t>
      </w:r>
      <w:r w:rsidR="002C329D" w:rsidRPr="002C329D">
        <w:rPr>
          <w:rFonts w:ascii="Times New Roman" w:eastAsia="MS Mincho" w:hAnsi="Times New Roman" w:cs="Times New Roman"/>
          <w:sz w:val="24"/>
          <w:szCs w:val="24"/>
          <w:lang w:val="en-GB"/>
        </w:rPr>
        <w:t>liquidity, solvency</w:t>
      </w:r>
      <w:r w:rsidR="002E0414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r w:rsidR="002C329D" w:rsidRPr="002C329D">
        <w:rPr>
          <w:rFonts w:ascii="Times New Roman" w:eastAsia="MS Mincho" w:hAnsi="Times New Roman" w:cs="Times New Roman"/>
          <w:sz w:val="24"/>
          <w:szCs w:val="24"/>
          <w:lang w:val="en-GB"/>
        </w:rPr>
        <w:t>profitability</w:t>
      </w:r>
      <w:r w:rsidR="002E0414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and cash flow</w:t>
      </w:r>
      <w:r w:rsidR="002C329D" w:rsidRPr="002C329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of entities and apply the same </w:t>
      </w:r>
      <w:r w:rsidR="002211C2" w:rsidRPr="002C329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for </w:t>
      </w:r>
      <w:r w:rsidR="002C329D">
        <w:rPr>
          <w:rFonts w:ascii="Times New Roman" w:eastAsia="MS Mincho" w:hAnsi="Times New Roman" w:cs="Times New Roman"/>
          <w:sz w:val="24"/>
          <w:szCs w:val="24"/>
          <w:lang w:val="en-GB"/>
        </w:rPr>
        <w:t>decision making.</w:t>
      </w:r>
    </w:p>
    <w:p w:rsidR="002211C2" w:rsidRPr="002C329D" w:rsidRDefault="002211C2" w:rsidP="002211C2">
      <w:pPr>
        <w:spacing w:after="0" w:line="280" w:lineRule="atLeast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2211C2" w:rsidRPr="00F701B2" w:rsidRDefault="002211C2" w:rsidP="002211C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6E5" w:rsidRPr="00DB3648" w:rsidRDefault="003D36E5" w:rsidP="003D3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Unit I</w:t>
      </w:r>
      <w:r w:rsidR="00EE55C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DB3648">
        <w:rPr>
          <w:rFonts w:ascii="Times New Roman" w:hAnsi="Times New Roman" w:cs="Times New Roman"/>
          <w:b/>
          <w:sz w:val="24"/>
          <w:szCs w:val="24"/>
        </w:rPr>
        <w:t>Company Final Account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3648">
        <w:rPr>
          <w:rFonts w:ascii="Times New Roman" w:hAnsi="Times New Roman" w:cs="Times New Roman"/>
          <w:b/>
          <w:sz w:val="24"/>
          <w:szCs w:val="24"/>
        </w:rPr>
        <w:t xml:space="preserve"> (Elementary Level)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26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754FD">
        <w:rPr>
          <w:rFonts w:ascii="Times New Roman" w:hAnsi="Times New Roman" w:cs="Times New Roman"/>
          <w:b/>
          <w:sz w:val="24"/>
          <w:szCs w:val="24"/>
        </w:rPr>
        <w:t>20</w:t>
      </w:r>
      <w:r w:rsidRPr="00DB36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B3648">
        <w:rPr>
          <w:rFonts w:ascii="Times New Roman" w:hAnsi="Times New Roman" w:cs="Times New Roman"/>
          <w:b/>
          <w:sz w:val="24"/>
          <w:szCs w:val="24"/>
        </w:rPr>
        <w:t>arks</w:t>
      </w:r>
      <w:r w:rsidR="004754FD">
        <w:rPr>
          <w:rFonts w:ascii="Times New Roman" w:hAnsi="Times New Roman" w:cs="Times New Roman"/>
          <w:b/>
          <w:sz w:val="24"/>
          <w:szCs w:val="24"/>
        </w:rPr>
        <w:t>, 1</w:t>
      </w:r>
      <w:r w:rsidR="007E1882">
        <w:rPr>
          <w:rFonts w:ascii="Times New Roman" w:hAnsi="Times New Roman" w:cs="Times New Roman"/>
          <w:b/>
          <w:sz w:val="24"/>
          <w:szCs w:val="24"/>
        </w:rPr>
        <w:t>5</w:t>
      </w:r>
      <w:r w:rsidR="0047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6B0">
        <w:rPr>
          <w:rFonts w:ascii="Times New Roman" w:hAnsi="Times New Roman" w:cs="Times New Roman"/>
          <w:b/>
          <w:sz w:val="24"/>
          <w:szCs w:val="24"/>
        </w:rPr>
        <w:t>Lecture</w:t>
      </w:r>
      <w:r w:rsidR="004754FD">
        <w:rPr>
          <w:rFonts w:ascii="Times New Roman" w:hAnsi="Times New Roman" w:cs="Times New Roman"/>
          <w:b/>
          <w:sz w:val="24"/>
          <w:szCs w:val="24"/>
        </w:rPr>
        <w:t>s</w:t>
      </w:r>
      <w:r w:rsidRPr="00DB364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D36E5" w:rsidRPr="00DB3648" w:rsidRDefault="003D36E5" w:rsidP="003D3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48">
        <w:rPr>
          <w:rFonts w:ascii="Times New Roman" w:hAnsi="Times New Roman" w:cs="Times New Roman"/>
          <w:sz w:val="24"/>
          <w:szCs w:val="24"/>
        </w:rPr>
        <w:t>Preparation of  “ Statement of Profit and  Loss account” and “ Balance sheet” as per Schedule III of the Companies Act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E5" w:rsidRDefault="003D36E5" w:rsidP="001B457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36E5" w:rsidRDefault="003D36E5" w:rsidP="008F6FE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Unit </w:t>
      </w:r>
      <w:r w:rsidR="00C230C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="00EE55C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Nature and Techniques of </w:t>
      </w:r>
      <w:r w:rsidRPr="001424FA">
        <w:rPr>
          <w:rFonts w:ascii="Times New Roman" w:hAnsi="Times New Roman" w:cs="Times New Roman"/>
          <w:b/>
          <w:bCs/>
        </w:rPr>
        <w:t xml:space="preserve">Financial statement analysis </w:t>
      </w:r>
      <w:r w:rsidR="00C230CD">
        <w:rPr>
          <w:rFonts w:ascii="Times New Roman" w:hAnsi="Times New Roman" w:cs="Times New Roman"/>
          <w:b/>
          <w:bCs/>
        </w:rPr>
        <w:t xml:space="preserve">  </w:t>
      </w:r>
      <w:r w:rsidR="004754FD">
        <w:rPr>
          <w:rFonts w:ascii="Times New Roman" w:hAnsi="Times New Roman" w:cs="Times New Roman"/>
          <w:b/>
          <w:bCs/>
        </w:rPr>
        <w:t xml:space="preserve">   </w:t>
      </w:r>
      <w:r w:rsidR="00B3600C">
        <w:rPr>
          <w:rFonts w:ascii="Times New Roman" w:hAnsi="Times New Roman" w:cs="Times New Roman"/>
          <w:b/>
          <w:bCs/>
        </w:rPr>
        <w:t xml:space="preserve"> </w:t>
      </w:r>
      <w:r w:rsidR="00D41CBF">
        <w:rPr>
          <w:rFonts w:ascii="Times New Roman" w:hAnsi="Times New Roman" w:cs="Times New Roman"/>
          <w:b/>
          <w:bCs/>
        </w:rPr>
        <w:t>(</w:t>
      </w:r>
      <w:r w:rsidR="007E1882">
        <w:rPr>
          <w:rFonts w:ascii="Times New Roman" w:hAnsi="Times New Roman" w:cs="Times New Roman"/>
          <w:b/>
          <w:bCs/>
        </w:rPr>
        <w:t>4</w:t>
      </w:r>
      <w:r w:rsidR="00D41CBF">
        <w:rPr>
          <w:rFonts w:ascii="Times New Roman" w:hAnsi="Times New Roman" w:cs="Times New Roman"/>
          <w:b/>
          <w:bCs/>
        </w:rPr>
        <w:t>0</w:t>
      </w:r>
      <w:r w:rsidR="00D41CBF" w:rsidRPr="00F701B2">
        <w:rPr>
          <w:rFonts w:ascii="Times New Roman" w:hAnsi="Times New Roman" w:cs="Times New Roman"/>
          <w:b/>
          <w:bCs/>
        </w:rPr>
        <w:t xml:space="preserve"> Marks</w:t>
      </w:r>
      <w:r w:rsidR="00B3600C">
        <w:rPr>
          <w:rFonts w:ascii="Times New Roman" w:hAnsi="Times New Roman" w:cs="Times New Roman"/>
          <w:b/>
          <w:bCs/>
        </w:rPr>
        <w:t xml:space="preserve">, </w:t>
      </w:r>
      <w:r w:rsidR="004754FD">
        <w:rPr>
          <w:rFonts w:ascii="Times New Roman" w:hAnsi="Times New Roman" w:cs="Times New Roman"/>
          <w:b/>
          <w:bCs/>
        </w:rPr>
        <w:t>18 Lectures</w:t>
      </w:r>
      <w:r w:rsidR="00D41CBF">
        <w:rPr>
          <w:rFonts w:ascii="Times New Roman" w:hAnsi="Times New Roman" w:cs="Times New Roman"/>
          <w:b/>
          <w:bCs/>
        </w:rPr>
        <w:t>)</w:t>
      </w:r>
      <w:r w:rsidR="00C230CD">
        <w:rPr>
          <w:rFonts w:ascii="Times New Roman" w:hAnsi="Times New Roman" w:cs="Times New Roman"/>
          <w:b/>
          <w:bCs/>
        </w:rPr>
        <w:t xml:space="preserve"> </w:t>
      </w:r>
      <w:r w:rsidR="001B4573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1424FA">
        <w:rPr>
          <w:rFonts w:ascii="Times New Roman" w:hAnsi="Times New Roman" w:cs="Times New Roman"/>
          <w:b/>
          <w:bCs/>
        </w:rPr>
        <w:t xml:space="preserve">                            </w:t>
      </w:r>
    </w:p>
    <w:p w:rsidR="008C7B71" w:rsidRPr="001424FA" w:rsidRDefault="001B4573" w:rsidP="008F6FE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424FA">
        <w:rPr>
          <w:rFonts w:ascii="Times New Roman" w:hAnsi="Times New Roman" w:cs="Times New Roman"/>
        </w:rPr>
        <w:t>Nature and Co</w:t>
      </w:r>
      <w:r w:rsidR="002C329D">
        <w:rPr>
          <w:rFonts w:ascii="Times New Roman" w:hAnsi="Times New Roman" w:cs="Times New Roman"/>
        </w:rPr>
        <w:t xml:space="preserve">mponent of Financial Statement, Meaning and Need for Financial Statement </w:t>
      </w:r>
      <w:r w:rsidR="00FC31ED">
        <w:rPr>
          <w:rFonts w:ascii="Times New Roman" w:hAnsi="Times New Roman" w:cs="Times New Roman"/>
        </w:rPr>
        <w:t>Analysis,</w:t>
      </w:r>
      <w:r w:rsidRPr="001424FA">
        <w:rPr>
          <w:rFonts w:ascii="Times New Roman" w:hAnsi="Times New Roman" w:cs="Times New Roman"/>
        </w:rPr>
        <w:t xml:space="preserve"> Traditional &amp; Modern approaches to </w:t>
      </w:r>
      <w:r w:rsidR="002C329D">
        <w:rPr>
          <w:rFonts w:ascii="Times New Roman" w:hAnsi="Times New Roman" w:cs="Times New Roman"/>
        </w:rPr>
        <w:t>Financial Statement Analysis</w:t>
      </w:r>
      <w:r w:rsidRPr="001424FA">
        <w:rPr>
          <w:rFonts w:ascii="Times New Roman" w:hAnsi="Times New Roman" w:cs="Times New Roman"/>
        </w:rPr>
        <w:t xml:space="preserve">, Parties interested in </w:t>
      </w:r>
      <w:r w:rsidR="002C329D">
        <w:rPr>
          <w:rFonts w:ascii="Times New Roman" w:hAnsi="Times New Roman" w:cs="Times New Roman"/>
        </w:rPr>
        <w:t>Financial Statement Analysis</w:t>
      </w:r>
      <w:r w:rsidRPr="001424FA">
        <w:rPr>
          <w:rFonts w:ascii="Times New Roman" w:hAnsi="Times New Roman" w:cs="Times New Roman"/>
        </w:rPr>
        <w:t xml:space="preserve">. </w:t>
      </w:r>
      <w:r w:rsidR="00FC31ED">
        <w:rPr>
          <w:rFonts w:ascii="Times New Roman" w:hAnsi="Times New Roman" w:cs="Times New Roman"/>
        </w:rPr>
        <w:t xml:space="preserve">Techniques </w:t>
      </w:r>
      <w:r w:rsidR="001424FA" w:rsidRPr="001424FA">
        <w:rPr>
          <w:rFonts w:ascii="Times New Roman" w:hAnsi="Times New Roman" w:cs="Times New Roman"/>
        </w:rPr>
        <w:t xml:space="preserve">of </w:t>
      </w:r>
      <w:r w:rsidR="002C329D">
        <w:rPr>
          <w:rFonts w:ascii="Times New Roman" w:hAnsi="Times New Roman" w:cs="Times New Roman"/>
        </w:rPr>
        <w:t>F</w:t>
      </w:r>
      <w:r w:rsidR="002C329D" w:rsidRPr="001424FA">
        <w:rPr>
          <w:rFonts w:ascii="Times New Roman" w:hAnsi="Times New Roman" w:cs="Times New Roman"/>
        </w:rPr>
        <w:t>inancial</w:t>
      </w:r>
      <w:r w:rsidR="002C329D">
        <w:rPr>
          <w:rFonts w:ascii="Times New Roman" w:hAnsi="Times New Roman" w:cs="Times New Roman"/>
        </w:rPr>
        <w:t xml:space="preserve"> Statement A</w:t>
      </w:r>
      <w:r w:rsidR="001424FA" w:rsidRPr="001424FA">
        <w:rPr>
          <w:rFonts w:ascii="Times New Roman" w:hAnsi="Times New Roman" w:cs="Times New Roman"/>
        </w:rPr>
        <w:t>nalysis</w:t>
      </w:r>
      <w:r w:rsidR="002C329D">
        <w:rPr>
          <w:rFonts w:ascii="Times New Roman" w:hAnsi="Times New Roman" w:cs="Times New Roman"/>
          <w:b/>
          <w:bCs/>
        </w:rPr>
        <w:t>:</w:t>
      </w:r>
      <w:r w:rsidR="00C230CD" w:rsidRPr="001424FA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8C7B71" w:rsidRPr="001424FA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8C7B71" w:rsidRPr="001424FA" w:rsidRDefault="00C230CD" w:rsidP="001424FA">
      <w:pPr>
        <w:pStyle w:val="Default"/>
        <w:numPr>
          <w:ilvl w:val="0"/>
          <w:numId w:val="6"/>
        </w:numPr>
        <w:spacing w:line="280" w:lineRule="atLeast"/>
        <w:jc w:val="both"/>
        <w:rPr>
          <w:rFonts w:ascii="Times New Roman" w:hAnsi="Times New Roman" w:cs="Times New Roman"/>
        </w:rPr>
      </w:pPr>
      <w:r w:rsidRPr="001424FA">
        <w:rPr>
          <w:rFonts w:ascii="Times New Roman" w:hAnsi="Times New Roman" w:cs="Times New Roman"/>
        </w:rPr>
        <w:t xml:space="preserve">Common-size statement analysis </w:t>
      </w:r>
    </w:p>
    <w:p w:rsidR="001B4573" w:rsidRPr="001424FA" w:rsidRDefault="001424FA" w:rsidP="001424FA">
      <w:pPr>
        <w:pStyle w:val="Default"/>
        <w:spacing w:line="28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B4573" w:rsidRPr="001424FA">
        <w:rPr>
          <w:rFonts w:ascii="Times New Roman" w:hAnsi="Times New Roman" w:cs="Times New Roman"/>
        </w:rPr>
        <w:t xml:space="preserve">eaning, preparation, </w:t>
      </w:r>
      <w:r w:rsidR="00FC31ED">
        <w:rPr>
          <w:rFonts w:ascii="Times New Roman" w:hAnsi="Times New Roman" w:cs="Times New Roman"/>
        </w:rPr>
        <w:t xml:space="preserve">interpretation, </w:t>
      </w:r>
      <w:r w:rsidR="001B4573" w:rsidRPr="001424FA">
        <w:rPr>
          <w:rFonts w:ascii="Times New Roman" w:hAnsi="Times New Roman" w:cs="Times New Roman"/>
        </w:rPr>
        <w:t>uses, merits and demerits</w:t>
      </w:r>
    </w:p>
    <w:p w:rsidR="001B4573" w:rsidRPr="001424FA" w:rsidRDefault="00C230CD" w:rsidP="001424FA">
      <w:pPr>
        <w:pStyle w:val="Default"/>
        <w:numPr>
          <w:ilvl w:val="0"/>
          <w:numId w:val="6"/>
        </w:numPr>
        <w:spacing w:line="280" w:lineRule="atLeast"/>
        <w:jc w:val="both"/>
        <w:rPr>
          <w:rFonts w:ascii="Times New Roman" w:hAnsi="Times New Roman" w:cs="Times New Roman"/>
        </w:rPr>
      </w:pPr>
      <w:r w:rsidRPr="001424FA">
        <w:rPr>
          <w:rFonts w:ascii="Times New Roman" w:hAnsi="Times New Roman" w:cs="Times New Roman"/>
        </w:rPr>
        <w:t>Comparative statement analysis (restricted to 2 years for int</w:t>
      </w:r>
      <w:r w:rsidR="008C7B71" w:rsidRPr="001424FA">
        <w:rPr>
          <w:rFonts w:ascii="Times New Roman" w:hAnsi="Times New Roman" w:cs="Times New Roman"/>
        </w:rPr>
        <w:t>ra-company and 2 companies for inter-company</w:t>
      </w:r>
      <w:r w:rsidRPr="001424FA">
        <w:rPr>
          <w:rFonts w:ascii="Times New Roman" w:hAnsi="Times New Roman" w:cs="Times New Roman"/>
        </w:rPr>
        <w:t xml:space="preserve"> problems</w:t>
      </w:r>
      <w:r w:rsidR="008C7B71" w:rsidRPr="001424FA">
        <w:rPr>
          <w:rFonts w:ascii="Times New Roman" w:hAnsi="Times New Roman" w:cs="Times New Roman"/>
        </w:rPr>
        <w:t xml:space="preserve">) </w:t>
      </w:r>
    </w:p>
    <w:p w:rsidR="001B4573" w:rsidRPr="001424FA" w:rsidRDefault="002C329D" w:rsidP="001424FA">
      <w:pPr>
        <w:pStyle w:val="ListParagraph"/>
        <w:spacing w:after="0" w:line="2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24FA">
        <w:rPr>
          <w:rFonts w:ascii="Times New Roman" w:hAnsi="Times New Roman" w:cs="Times New Roman"/>
          <w:sz w:val="24"/>
          <w:szCs w:val="24"/>
        </w:rPr>
        <w:t>M</w:t>
      </w:r>
      <w:r w:rsidR="001B4573" w:rsidRPr="001424FA">
        <w:rPr>
          <w:rFonts w:ascii="Times New Roman" w:hAnsi="Times New Roman" w:cs="Times New Roman"/>
          <w:sz w:val="24"/>
          <w:szCs w:val="24"/>
        </w:rPr>
        <w:t>eaning, preparation,</w:t>
      </w:r>
      <w:r w:rsidR="00FC31ED">
        <w:rPr>
          <w:rFonts w:ascii="Times New Roman" w:hAnsi="Times New Roman" w:cs="Times New Roman"/>
          <w:sz w:val="24"/>
          <w:szCs w:val="24"/>
        </w:rPr>
        <w:t xml:space="preserve"> interpretation, </w:t>
      </w:r>
      <w:r w:rsidR="001B4573" w:rsidRPr="001424FA">
        <w:rPr>
          <w:rFonts w:ascii="Times New Roman" w:hAnsi="Times New Roman" w:cs="Times New Roman"/>
          <w:sz w:val="24"/>
          <w:szCs w:val="24"/>
        </w:rPr>
        <w:t>uses, merits and demerits</w:t>
      </w:r>
    </w:p>
    <w:p w:rsidR="00C230CD" w:rsidRPr="001424FA" w:rsidRDefault="008C7B71" w:rsidP="001424FA">
      <w:pPr>
        <w:pStyle w:val="Default"/>
        <w:numPr>
          <w:ilvl w:val="0"/>
          <w:numId w:val="6"/>
        </w:numPr>
        <w:spacing w:line="280" w:lineRule="atLeast"/>
        <w:jc w:val="both"/>
        <w:rPr>
          <w:rFonts w:ascii="Times New Roman" w:hAnsi="Times New Roman" w:cs="Times New Roman"/>
        </w:rPr>
      </w:pPr>
      <w:r w:rsidRPr="001424FA">
        <w:rPr>
          <w:rFonts w:ascii="Times New Roman" w:hAnsi="Times New Roman" w:cs="Times New Roman"/>
        </w:rPr>
        <w:t xml:space="preserve">Trend analysis </w:t>
      </w:r>
    </w:p>
    <w:p w:rsidR="001B4573" w:rsidRDefault="001424FA" w:rsidP="001424FA">
      <w:pPr>
        <w:pStyle w:val="Default"/>
        <w:spacing w:line="28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B4573" w:rsidRPr="001424FA">
        <w:rPr>
          <w:rFonts w:ascii="Times New Roman" w:hAnsi="Times New Roman" w:cs="Times New Roman"/>
        </w:rPr>
        <w:t xml:space="preserve">eaning, determination, </w:t>
      </w:r>
      <w:r w:rsidR="00FC31ED">
        <w:rPr>
          <w:rFonts w:ascii="Times New Roman" w:hAnsi="Times New Roman" w:cs="Times New Roman"/>
        </w:rPr>
        <w:t xml:space="preserve">interpretation </w:t>
      </w:r>
      <w:r w:rsidR="001B4573" w:rsidRPr="001424FA">
        <w:rPr>
          <w:rFonts w:ascii="Times New Roman" w:hAnsi="Times New Roman" w:cs="Times New Roman"/>
        </w:rPr>
        <w:t>uses, merits and demerit</w:t>
      </w:r>
      <w:r w:rsidR="00FC31ED">
        <w:rPr>
          <w:rFonts w:ascii="Times New Roman" w:hAnsi="Times New Roman" w:cs="Times New Roman"/>
        </w:rPr>
        <w:t>s</w:t>
      </w:r>
    </w:p>
    <w:p w:rsidR="00F7775B" w:rsidRPr="001424FA" w:rsidRDefault="00F7775B" w:rsidP="00F7775B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Practical problems </w:t>
      </w:r>
      <w:r w:rsidR="004D258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 </w:t>
      </w:r>
      <w:r w:rsidR="004D2580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>prepar</w:t>
      </w:r>
      <w:r w:rsidR="004D2580">
        <w:rPr>
          <w:rFonts w:ascii="Times New Roman" w:hAnsi="Times New Roman" w:cs="Times New Roman"/>
        </w:rPr>
        <w:t>ation of</w:t>
      </w:r>
      <w:r>
        <w:rPr>
          <w:rFonts w:ascii="Times New Roman" w:hAnsi="Times New Roman" w:cs="Times New Roman"/>
        </w:rPr>
        <w:t xml:space="preserve"> Profit &amp; Loss Statement an</w:t>
      </w:r>
      <w:r w:rsidR="00FC31ED">
        <w:rPr>
          <w:rFonts w:ascii="Times New Roman" w:hAnsi="Times New Roman" w:cs="Times New Roman"/>
        </w:rPr>
        <w:t>d Balance Sheet as per S</w:t>
      </w:r>
      <w:r>
        <w:rPr>
          <w:rFonts w:ascii="Times New Roman" w:hAnsi="Times New Roman" w:cs="Times New Roman"/>
        </w:rPr>
        <w:t>chedule</w:t>
      </w:r>
      <w:r w:rsidR="00FC31ED"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 xml:space="preserve"> of Companies Act 2013 from the Trial Balance given  and prepare common size or Comparative statement.</w:t>
      </w:r>
    </w:p>
    <w:p w:rsidR="001B4573" w:rsidRDefault="001B4573" w:rsidP="001B457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C31ED" w:rsidRPr="001B4573" w:rsidRDefault="00FC31ED" w:rsidP="001B457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230CD" w:rsidRDefault="00C230CD" w:rsidP="00D41CB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Unit II</w:t>
      </w:r>
      <w:r w:rsidR="003E396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 </w:t>
      </w:r>
      <w:r w:rsidR="00D41CBF">
        <w:rPr>
          <w:rFonts w:ascii="Times New Roman" w:hAnsi="Times New Roman" w:cs="Times New Roman"/>
          <w:b/>
          <w:bCs/>
        </w:rPr>
        <w:t xml:space="preserve">Ratio Analysis and Economic Value Added Analysis </w:t>
      </w:r>
      <w:r>
        <w:rPr>
          <w:rFonts w:ascii="Times New Roman" w:hAnsi="Times New Roman" w:cs="Times New Roman"/>
          <w:b/>
          <w:bCs/>
        </w:rPr>
        <w:t xml:space="preserve"> </w:t>
      </w:r>
      <w:r w:rsidR="007F3CF9">
        <w:rPr>
          <w:rFonts w:ascii="Times New Roman" w:hAnsi="Times New Roman" w:cs="Times New Roman"/>
          <w:b/>
          <w:bCs/>
        </w:rPr>
        <w:t xml:space="preserve">      </w:t>
      </w:r>
      <w:r w:rsidR="008A6F15">
        <w:rPr>
          <w:rFonts w:ascii="Times New Roman" w:hAnsi="Times New Roman" w:cs="Times New Roman"/>
          <w:b/>
          <w:bCs/>
        </w:rPr>
        <w:t xml:space="preserve">  </w:t>
      </w:r>
      <w:r w:rsidR="007F3CF9">
        <w:rPr>
          <w:rFonts w:ascii="Times New Roman" w:hAnsi="Times New Roman" w:cs="Times New Roman"/>
          <w:b/>
          <w:bCs/>
        </w:rPr>
        <w:t>(</w:t>
      </w:r>
      <w:r w:rsidR="007E1882">
        <w:rPr>
          <w:rFonts w:ascii="Times New Roman" w:hAnsi="Times New Roman" w:cs="Times New Roman"/>
          <w:b/>
          <w:bCs/>
        </w:rPr>
        <w:t>2</w:t>
      </w:r>
      <w:r w:rsidR="00D41CBF">
        <w:rPr>
          <w:rFonts w:ascii="Times New Roman" w:hAnsi="Times New Roman" w:cs="Times New Roman"/>
          <w:b/>
          <w:bCs/>
        </w:rPr>
        <w:t>0</w:t>
      </w:r>
      <w:r w:rsidR="001424FA">
        <w:rPr>
          <w:rFonts w:ascii="Times New Roman" w:hAnsi="Times New Roman" w:cs="Times New Roman"/>
          <w:b/>
          <w:bCs/>
        </w:rPr>
        <w:t xml:space="preserve"> </w:t>
      </w:r>
      <w:r w:rsidR="001424FA" w:rsidRPr="00F701B2">
        <w:rPr>
          <w:rFonts w:ascii="Times New Roman" w:hAnsi="Times New Roman" w:cs="Times New Roman"/>
          <w:b/>
          <w:bCs/>
        </w:rPr>
        <w:t>Marks</w:t>
      </w:r>
      <w:r w:rsidR="008A6F15">
        <w:rPr>
          <w:rFonts w:ascii="Times New Roman" w:hAnsi="Times New Roman" w:cs="Times New Roman"/>
          <w:b/>
          <w:bCs/>
        </w:rPr>
        <w:t xml:space="preserve">, </w:t>
      </w:r>
      <w:r w:rsidR="00861604">
        <w:rPr>
          <w:rFonts w:ascii="Times New Roman" w:hAnsi="Times New Roman" w:cs="Times New Roman"/>
          <w:b/>
          <w:bCs/>
        </w:rPr>
        <w:t>1</w:t>
      </w:r>
      <w:r w:rsidR="007E1882">
        <w:rPr>
          <w:rFonts w:ascii="Times New Roman" w:hAnsi="Times New Roman" w:cs="Times New Roman"/>
          <w:b/>
          <w:bCs/>
        </w:rPr>
        <w:t>5</w:t>
      </w:r>
      <w:r w:rsidR="001926B0">
        <w:rPr>
          <w:rFonts w:ascii="Times New Roman" w:hAnsi="Times New Roman" w:cs="Times New Roman"/>
          <w:b/>
          <w:bCs/>
        </w:rPr>
        <w:t xml:space="preserve"> Lecture</w:t>
      </w:r>
      <w:r w:rsidR="001424FA">
        <w:rPr>
          <w:rFonts w:ascii="Times New Roman" w:hAnsi="Times New Roman" w:cs="Times New Roman"/>
          <w:b/>
          <w:bCs/>
        </w:rPr>
        <w:t>s</w:t>
      </w:r>
      <w:r w:rsidRPr="00F701B2">
        <w:rPr>
          <w:rFonts w:ascii="Times New Roman" w:hAnsi="Times New Roman" w:cs="Times New Roman"/>
          <w:b/>
          <w:bCs/>
        </w:rPr>
        <w:t xml:space="preserve">) </w:t>
      </w:r>
    </w:p>
    <w:p w:rsidR="001B4573" w:rsidRPr="001424FA" w:rsidRDefault="00D41CBF" w:rsidP="00D41CB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1B4573" w:rsidRPr="001424FA">
        <w:rPr>
          <w:rFonts w:ascii="Times New Roman" w:hAnsi="Times New Roman" w:cs="Times New Roman"/>
          <w:b/>
          <w:bCs/>
        </w:rPr>
        <w:t>Ratio analysis</w:t>
      </w:r>
    </w:p>
    <w:p w:rsidR="00C230CD" w:rsidRPr="001424FA" w:rsidRDefault="00FC31ED" w:rsidP="001424F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Meaning, Objectives, </w:t>
      </w:r>
      <w:r w:rsidR="00F54145" w:rsidRPr="001424FA">
        <w:rPr>
          <w:rFonts w:ascii="Times New Roman" w:hAnsi="Times New Roman" w:cs="Times New Roman"/>
        </w:rPr>
        <w:t>Nature of Ratio an</w:t>
      </w:r>
      <w:r w:rsidR="001B4573" w:rsidRPr="001424FA">
        <w:rPr>
          <w:rFonts w:ascii="Times New Roman" w:hAnsi="Times New Roman" w:cs="Times New Roman"/>
        </w:rPr>
        <w:t xml:space="preserve">alysis, </w:t>
      </w:r>
      <w:r w:rsidR="00BF73CE">
        <w:rPr>
          <w:rFonts w:ascii="Times New Roman" w:hAnsi="Times New Roman" w:cs="Times New Roman"/>
        </w:rPr>
        <w:t>Importance</w:t>
      </w:r>
      <w:r w:rsidR="00BF73CE" w:rsidRPr="001424FA">
        <w:rPr>
          <w:rFonts w:ascii="Times New Roman" w:hAnsi="Times New Roman" w:cs="Times New Roman"/>
        </w:rPr>
        <w:t xml:space="preserve"> &amp; Limitations of ratio analysis</w:t>
      </w:r>
      <w:r w:rsidR="00BF73CE">
        <w:rPr>
          <w:rFonts w:ascii="Times New Roman" w:hAnsi="Times New Roman" w:cs="Times New Roman"/>
        </w:rPr>
        <w:t>,</w:t>
      </w:r>
      <w:r w:rsidR="00BF73CE" w:rsidRPr="001424FA">
        <w:rPr>
          <w:rFonts w:ascii="Times New Roman" w:hAnsi="Times New Roman" w:cs="Times New Roman"/>
        </w:rPr>
        <w:t xml:space="preserve"> </w:t>
      </w:r>
      <w:r w:rsidR="001424FA" w:rsidRPr="001424FA">
        <w:rPr>
          <w:rFonts w:ascii="Times New Roman" w:hAnsi="Times New Roman" w:cs="Times New Roman"/>
        </w:rPr>
        <w:t xml:space="preserve">Classification of Ratios </w:t>
      </w:r>
      <w:r>
        <w:rPr>
          <w:rFonts w:ascii="Times New Roman" w:hAnsi="Times New Roman" w:cs="Times New Roman"/>
        </w:rPr>
        <w:t xml:space="preserve">- Balance Sheet ratios, Income </w:t>
      </w:r>
      <w:r w:rsidR="001424FA" w:rsidRPr="001424FA">
        <w:rPr>
          <w:rFonts w:ascii="Times New Roman" w:hAnsi="Times New Roman" w:cs="Times New Roman"/>
        </w:rPr>
        <w:t>statement rati</w:t>
      </w:r>
      <w:r w:rsidR="00F7775B">
        <w:rPr>
          <w:rFonts w:ascii="Times New Roman" w:hAnsi="Times New Roman" w:cs="Times New Roman"/>
        </w:rPr>
        <w:t>os, and Combined ratios</w:t>
      </w:r>
      <w:r w:rsidR="001B4573" w:rsidRPr="001424FA">
        <w:rPr>
          <w:rFonts w:ascii="Times New Roman" w:hAnsi="Times New Roman" w:cs="Times New Roman"/>
        </w:rPr>
        <w:t>, Computation, Analysis and Interpretation of important ratios for measuring – Liquidity, Solvency, Capital Structure, Profitabili</w:t>
      </w:r>
      <w:r w:rsidR="00E21C0F">
        <w:rPr>
          <w:rFonts w:ascii="Times New Roman" w:hAnsi="Times New Roman" w:cs="Times New Roman"/>
        </w:rPr>
        <w:t xml:space="preserve">ty and Managerial Effectiveness. </w:t>
      </w:r>
      <w:r w:rsidR="0071421E">
        <w:rPr>
          <w:rFonts w:ascii="Times New Roman" w:hAnsi="Times New Roman" w:cs="Times New Roman"/>
        </w:rPr>
        <w:t>O</w:t>
      </w:r>
      <w:r w:rsidR="00E21C0F">
        <w:rPr>
          <w:rFonts w:ascii="Times New Roman" w:hAnsi="Times New Roman" w:cs="Times New Roman"/>
        </w:rPr>
        <w:t>verview of ratio analysis in service organization.</w:t>
      </w:r>
      <w:r w:rsidR="001B4573" w:rsidRPr="001424FA">
        <w:rPr>
          <w:rFonts w:ascii="Times New Roman" w:hAnsi="Times New Roman" w:cs="Times New Roman"/>
        </w:rPr>
        <w:t xml:space="preserve"> </w:t>
      </w:r>
    </w:p>
    <w:p w:rsidR="00D41CBF" w:rsidRPr="001424FA" w:rsidRDefault="00D41CBF" w:rsidP="001424F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D41CBF" w:rsidRDefault="00D41CBF" w:rsidP="00D41CBF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(b) Economic Value a</w:t>
      </w:r>
      <w:r w:rsidRPr="00F7775B">
        <w:rPr>
          <w:rFonts w:ascii="Times New Roman" w:hAnsi="Times New Roman" w:cs="Times New Roman"/>
          <w:b/>
          <w:bCs/>
        </w:rPr>
        <w:t>dded</w:t>
      </w:r>
      <w:r>
        <w:rPr>
          <w:rFonts w:ascii="Times New Roman" w:hAnsi="Times New Roman" w:cs="Times New Roman"/>
          <w:b/>
          <w:bCs/>
        </w:rPr>
        <w:t xml:space="preserve"> (EVA)</w:t>
      </w:r>
    </w:p>
    <w:p w:rsidR="00D41CBF" w:rsidRPr="0093213F" w:rsidRDefault="00D41CBF" w:rsidP="00D41CBF">
      <w:pPr>
        <w:pStyle w:val="Default"/>
        <w:jc w:val="both"/>
        <w:rPr>
          <w:rFonts w:ascii="Times New Roman" w:hAnsi="Times New Roman" w:cs="Times New Roman"/>
        </w:rPr>
      </w:pPr>
      <w:r w:rsidRPr="0093213F">
        <w:rPr>
          <w:rFonts w:ascii="Times New Roman" w:hAnsi="Times New Roman" w:cs="Times New Roman"/>
        </w:rPr>
        <w:t xml:space="preserve">Evolution of EVA concept, EVA concept, Market value added, </w:t>
      </w:r>
      <w:r>
        <w:rPr>
          <w:rFonts w:ascii="Times New Roman" w:hAnsi="Times New Roman" w:cs="Times New Roman"/>
        </w:rPr>
        <w:t xml:space="preserve">Calculating EVA: The conceptual issues, calculating Net operating profit after tax (NOPAT), Capital employed (CE), </w:t>
      </w:r>
      <w:r>
        <w:rPr>
          <w:rFonts w:ascii="Times New Roman" w:hAnsi="Times New Roman" w:cs="Times New Roman"/>
        </w:rPr>
        <w:lastRenderedPageBreak/>
        <w:t>weighted average cost of capital (WAC), Importance of EVA, Advantages of EVA, Limitations of EVA</w:t>
      </w:r>
    </w:p>
    <w:p w:rsidR="00E661BB" w:rsidRDefault="00E661BB" w:rsidP="00C230C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230CD" w:rsidRPr="00F701B2" w:rsidRDefault="006C6FED" w:rsidP="00C230C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Unit IV</w:t>
      </w:r>
      <w:r w:rsidR="00C230CD" w:rsidRPr="00F701B2">
        <w:rPr>
          <w:rFonts w:ascii="Times New Roman" w:hAnsi="Times New Roman" w:cs="Times New Roman"/>
          <w:b/>
          <w:bCs/>
        </w:rPr>
        <w:t xml:space="preserve">   </w:t>
      </w:r>
      <w:r w:rsidR="00EE55C3" w:rsidRPr="001424FA">
        <w:rPr>
          <w:rFonts w:ascii="Times New Roman" w:hAnsi="Times New Roman" w:cs="Times New Roman"/>
          <w:b/>
          <w:bCs/>
        </w:rPr>
        <w:t>Cash Flow Statement</w:t>
      </w:r>
      <w:r w:rsidR="00EE55C3" w:rsidRPr="00F701B2">
        <w:rPr>
          <w:rFonts w:ascii="Times New Roman" w:hAnsi="Times New Roman" w:cs="Times New Roman"/>
        </w:rPr>
        <w:t xml:space="preserve"> </w:t>
      </w:r>
      <w:r w:rsidR="002E0414">
        <w:rPr>
          <w:rFonts w:ascii="Times New Roman" w:hAnsi="Times New Roman" w:cs="Times New Roman"/>
        </w:rPr>
        <w:t xml:space="preserve">    </w:t>
      </w:r>
      <w:r w:rsidR="00C230CD" w:rsidRPr="00F701B2">
        <w:rPr>
          <w:rFonts w:ascii="Times New Roman" w:hAnsi="Times New Roman" w:cs="Times New Roman"/>
          <w:b/>
          <w:bCs/>
        </w:rPr>
        <w:t xml:space="preserve">                          </w:t>
      </w:r>
      <w:r w:rsidR="007F3CF9">
        <w:rPr>
          <w:rFonts w:ascii="Times New Roman" w:hAnsi="Times New Roman" w:cs="Times New Roman"/>
          <w:b/>
          <w:bCs/>
        </w:rPr>
        <w:t xml:space="preserve">                         </w:t>
      </w:r>
      <w:r w:rsidR="008A6F15">
        <w:rPr>
          <w:rFonts w:ascii="Times New Roman" w:hAnsi="Times New Roman" w:cs="Times New Roman"/>
          <w:b/>
          <w:bCs/>
        </w:rPr>
        <w:t xml:space="preserve">  </w:t>
      </w:r>
      <w:r w:rsidR="007F3CF9">
        <w:rPr>
          <w:rFonts w:ascii="Times New Roman" w:hAnsi="Times New Roman" w:cs="Times New Roman"/>
          <w:b/>
          <w:bCs/>
        </w:rPr>
        <w:t xml:space="preserve"> (</w:t>
      </w:r>
      <w:r w:rsidR="001926B0">
        <w:rPr>
          <w:rFonts w:ascii="Times New Roman" w:hAnsi="Times New Roman" w:cs="Times New Roman"/>
          <w:b/>
          <w:bCs/>
        </w:rPr>
        <w:t>2</w:t>
      </w:r>
      <w:r w:rsidR="001424FA">
        <w:rPr>
          <w:rFonts w:ascii="Times New Roman" w:hAnsi="Times New Roman" w:cs="Times New Roman"/>
          <w:b/>
          <w:bCs/>
        </w:rPr>
        <w:t xml:space="preserve">0 </w:t>
      </w:r>
      <w:r w:rsidR="00C230CD" w:rsidRPr="00F701B2">
        <w:rPr>
          <w:rFonts w:ascii="Times New Roman" w:hAnsi="Times New Roman" w:cs="Times New Roman"/>
          <w:b/>
          <w:bCs/>
        </w:rPr>
        <w:t>Marks</w:t>
      </w:r>
      <w:r w:rsidR="008A6F15">
        <w:rPr>
          <w:rFonts w:ascii="Times New Roman" w:hAnsi="Times New Roman" w:cs="Times New Roman"/>
          <w:b/>
          <w:bCs/>
        </w:rPr>
        <w:t xml:space="preserve">, </w:t>
      </w:r>
      <w:r w:rsidR="00861604">
        <w:rPr>
          <w:rFonts w:ascii="Times New Roman" w:hAnsi="Times New Roman" w:cs="Times New Roman"/>
          <w:b/>
          <w:bCs/>
        </w:rPr>
        <w:t>12</w:t>
      </w:r>
      <w:r w:rsidR="001424FA">
        <w:rPr>
          <w:rFonts w:ascii="Times New Roman" w:hAnsi="Times New Roman" w:cs="Times New Roman"/>
          <w:b/>
          <w:bCs/>
        </w:rPr>
        <w:t xml:space="preserve"> </w:t>
      </w:r>
      <w:r w:rsidR="001926B0">
        <w:rPr>
          <w:rFonts w:ascii="Times New Roman" w:hAnsi="Times New Roman" w:cs="Times New Roman"/>
          <w:b/>
          <w:bCs/>
        </w:rPr>
        <w:t>Lectures</w:t>
      </w:r>
      <w:r w:rsidR="00C230CD" w:rsidRPr="00F701B2">
        <w:rPr>
          <w:rFonts w:ascii="Times New Roman" w:hAnsi="Times New Roman" w:cs="Times New Roman"/>
          <w:b/>
          <w:bCs/>
        </w:rPr>
        <w:t xml:space="preserve">) </w:t>
      </w:r>
    </w:p>
    <w:p w:rsidR="001424FA" w:rsidRPr="001424FA" w:rsidRDefault="0027204B" w:rsidP="00C230C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Meaning, O</w:t>
      </w:r>
      <w:r w:rsidR="001424FA" w:rsidRPr="001424FA">
        <w:rPr>
          <w:rFonts w:ascii="Times New Roman" w:hAnsi="Times New Roman" w:cs="Times New Roman"/>
        </w:rPr>
        <w:t>bjective</w:t>
      </w:r>
      <w:r w:rsidR="004B73F8">
        <w:rPr>
          <w:rFonts w:ascii="Times New Roman" w:hAnsi="Times New Roman" w:cs="Times New Roman"/>
        </w:rPr>
        <w:t>s</w:t>
      </w:r>
      <w:r w:rsidR="00F5500B">
        <w:rPr>
          <w:rFonts w:ascii="Times New Roman" w:hAnsi="Times New Roman" w:cs="Times New Roman"/>
        </w:rPr>
        <w:t xml:space="preserve"> of Cash Flow Statement</w:t>
      </w:r>
      <w:r w:rsidR="004B73F8">
        <w:rPr>
          <w:rFonts w:ascii="Times New Roman" w:hAnsi="Times New Roman" w:cs="Times New Roman"/>
        </w:rPr>
        <w:t>, Non-cash transactions,</w:t>
      </w:r>
      <w:r w:rsidR="007F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1424FA" w:rsidRPr="001424FA">
        <w:rPr>
          <w:rFonts w:ascii="Times New Roman" w:hAnsi="Times New Roman" w:cs="Times New Roman"/>
        </w:rPr>
        <w:t>ctivity classification</w:t>
      </w:r>
      <w:r w:rsidR="004B73F8">
        <w:rPr>
          <w:rFonts w:ascii="Times New Roman" w:hAnsi="Times New Roman" w:cs="Times New Roman"/>
        </w:rPr>
        <w:t>,</w:t>
      </w:r>
      <w:r w:rsidR="001424FA" w:rsidRPr="001424FA">
        <w:rPr>
          <w:rFonts w:ascii="Times New Roman" w:hAnsi="Times New Roman" w:cs="Times New Roman"/>
        </w:rPr>
        <w:t xml:space="preserve"> </w:t>
      </w:r>
      <w:r w:rsidR="007F3CF9">
        <w:rPr>
          <w:rFonts w:ascii="Times New Roman" w:hAnsi="Times New Roman" w:cs="Times New Roman"/>
        </w:rPr>
        <w:t xml:space="preserve">Cash and cash equivalents, Direct and indirect method, </w:t>
      </w:r>
      <w:r>
        <w:rPr>
          <w:rFonts w:ascii="Times New Roman" w:hAnsi="Times New Roman" w:cs="Times New Roman"/>
        </w:rPr>
        <w:t>P</w:t>
      </w:r>
      <w:r w:rsidR="001424FA" w:rsidRPr="001424FA">
        <w:rPr>
          <w:rFonts w:ascii="Times New Roman" w:hAnsi="Times New Roman" w:cs="Times New Roman"/>
        </w:rPr>
        <w:t>reparat</w:t>
      </w:r>
      <w:r w:rsidR="0093213F">
        <w:rPr>
          <w:rFonts w:ascii="Times New Roman" w:hAnsi="Times New Roman" w:cs="Times New Roman"/>
        </w:rPr>
        <w:t xml:space="preserve">ion and presentation </w:t>
      </w:r>
      <w:r>
        <w:rPr>
          <w:rFonts w:ascii="Times New Roman" w:hAnsi="Times New Roman" w:cs="Times New Roman"/>
        </w:rPr>
        <w:t xml:space="preserve">of Cash Flow Statement </w:t>
      </w:r>
      <w:r w:rsidR="00F5500B">
        <w:rPr>
          <w:rFonts w:ascii="Times New Roman" w:hAnsi="Times New Roman" w:cs="Times New Roman"/>
        </w:rPr>
        <w:t>as per</w:t>
      </w:r>
      <w:r w:rsidR="00980BAA">
        <w:rPr>
          <w:rFonts w:ascii="Times New Roman" w:hAnsi="Times New Roman" w:cs="Times New Roman"/>
        </w:rPr>
        <w:t xml:space="preserve"> indirect method and</w:t>
      </w:r>
      <w:r w:rsidR="00F5500B">
        <w:rPr>
          <w:rFonts w:ascii="Times New Roman" w:hAnsi="Times New Roman" w:cs="Times New Roman"/>
        </w:rPr>
        <w:t xml:space="preserve"> IND AS</w:t>
      </w:r>
      <w:r w:rsidR="009E5657">
        <w:rPr>
          <w:rFonts w:ascii="Times New Roman" w:hAnsi="Times New Roman" w:cs="Times New Roman"/>
        </w:rPr>
        <w:t xml:space="preserve"> </w:t>
      </w:r>
      <w:r w:rsidR="00F5500B">
        <w:rPr>
          <w:rFonts w:ascii="Times New Roman" w:hAnsi="Times New Roman" w:cs="Times New Roman"/>
        </w:rPr>
        <w:t>7</w:t>
      </w:r>
      <w:r w:rsidR="00980BAA">
        <w:rPr>
          <w:rFonts w:ascii="Times New Roman" w:hAnsi="Times New Roman" w:cs="Times New Roman"/>
        </w:rPr>
        <w:t xml:space="preserve"> </w:t>
      </w:r>
    </w:p>
    <w:p w:rsidR="00C230CD" w:rsidRDefault="00C230CD" w:rsidP="00C230CD">
      <w:pPr>
        <w:pStyle w:val="Default"/>
        <w:jc w:val="both"/>
        <w:rPr>
          <w:rFonts w:ascii="Times New Roman" w:hAnsi="Times New Roman" w:cs="Times New Roman"/>
        </w:rPr>
      </w:pPr>
    </w:p>
    <w:p w:rsidR="00C230CD" w:rsidRDefault="00C230CD" w:rsidP="00C230CD">
      <w:pPr>
        <w:pStyle w:val="Default"/>
        <w:jc w:val="both"/>
        <w:rPr>
          <w:rFonts w:ascii="Times New Roman" w:hAnsi="Times New Roman" w:cs="Times New Roman"/>
        </w:rPr>
      </w:pPr>
    </w:p>
    <w:p w:rsidR="00676290" w:rsidRDefault="00F5259D" w:rsidP="003E5E5F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References: </w:t>
      </w:r>
    </w:p>
    <w:p w:rsidR="00F5259D" w:rsidRDefault="00F5259D" w:rsidP="003E5E5F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9C547B" w:rsidRPr="009C547B" w:rsidRDefault="00E438DC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38D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C547B" w:rsidRPr="009C547B">
        <w:rPr>
          <w:rFonts w:ascii="Times New Roman" w:hAnsi="Times New Roman" w:cs="Times New Roman"/>
          <w:b/>
          <w:bCs/>
          <w:sz w:val="24"/>
          <w:szCs w:val="24"/>
        </w:rPr>
        <w:instrText xml:space="preserve"> BIBLIOGRAPHY  \l 1033 </w:instrText>
      </w:r>
      <w:r w:rsidRPr="00E438D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C547B" w:rsidRPr="009C547B">
        <w:rPr>
          <w:rFonts w:ascii="Times New Roman" w:hAnsi="Times New Roman" w:cs="Times New Roman"/>
          <w:noProof/>
          <w:sz w:val="24"/>
          <w:szCs w:val="24"/>
        </w:rPr>
        <w:t xml:space="preserve">Bhirud, S., &amp; Naphade, B. </w:t>
      </w:r>
      <w:r w:rsidR="009C547B"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Management Accounting.</w:t>
      </w:r>
      <w:r w:rsidR="009C547B" w:rsidRPr="009C547B">
        <w:rPr>
          <w:rFonts w:ascii="Times New Roman" w:hAnsi="Times New Roman" w:cs="Times New Roman"/>
          <w:noProof/>
          <w:sz w:val="24"/>
          <w:szCs w:val="24"/>
        </w:rPr>
        <w:t xml:space="preserve"> Pune: Diamond Publications.</w:t>
      </w:r>
    </w:p>
    <w:p w:rsidR="009C547B" w:rsidRPr="009C547B" w:rsidRDefault="009C547B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Gupta, S., &amp; Sharma, R. </w:t>
      </w:r>
      <w:r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Financial Management.</w:t>
      </w: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 New Delhi: Kalyani Publishers.</w:t>
      </w:r>
    </w:p>
    <w:p w:rsidR="009C547B" w:rsidRPr="009C547B" w:rsidRDefault="009C547B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Jain, &amp; Narang. </w:t>
      </w:r>
      <w:r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Advanced Accountancy.</w:t>
      </w: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 New Delhi: Kalyani Publishers.</w:t>
      </w:r>
    </w:p>
    <w:p w:rsidR="009C547B" w:rsidRPr="009C547B" w:rsidRDefault="009C547B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Madegowda, J. </w:t>
      </w:r>
      <w:r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Management Accounting.</w:t>
      </w: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 New Delhi: Himalaya Publishing House.</w:t>
      </w:r>
    </w:p>
    <w:p w:rsidR="009C547B" w:rsidRPr="009C547B" w:rsidRDefault="009C547B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Mukherjee, A., &amp; Hanif, M. (2002). </w:t>
      </w:r>
      <w:r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Modern Accountancy</w:t>
      </w: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 (Vol. II). New Delhi: Tata McGraw Hill.</w:t>
      </w:r>
    </w:p>
    <w:p w:rsidR="009C547B" w:rsidRPr="009C547B" w:rsidRDefault="009C547B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Raman, A. </w:t>
      </w:r>
      <w:r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Advanced Accountancy.</w:t>
      </w: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 New Delhi: Himalaya Publishing House.</w:t>
      </w:r>
    </w:p>
    <w:p w:rsidR="009C547B" w:rsidRPr="009C547B" w:rsidRDefault="009C547B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Shukla, M. C., &amp; Grewal, T. S. </w:t>
      </w:r>
      <w:r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Advanced Accounts.</w:t>
      </w: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 New Delhi: S. Chand &amp; Co .</w:t>
      </w:r>
    </w:p>
    <w:p w:rsidR="009C547B" w:rsidRPr="009C547B" w:rsidRDefault="009C547B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Shukla, M., Grewal, T., &amp; Gupta, S. </w:t>
      </w:r>
      <w:r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Advanced Accounts.</w:t>
      </w: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 New Delhi: S. Chand &amp; Co.</w:t>
      </w:r>
    </w:p>
    <w:p w:rsidR="009C547B" w:rsidRPr="009C547B" w:rsidRDefault="009C547B" w:rsidP="009C547B">
      <w:pPr>
        <w:pStyle w:val="Bibliography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Tulsian, P. C. </w:t>
      </w:r>
      <w:r w:rsidRPr="009C547B">
        <w:rPr>
          <w:rFonts w:ascii="Times New Roman" w:hAnsi="Times New Roman" w:cs="Times New Roman"/>
          <w:i/>
          <w:iCs/>
          <w:noProof/>
          <w:sz w:val="24"/>
          <w:szCs w:val="24"/>
        </w:rPr>
        <w:t>Accountancy.</w:t>
      </w:r>
      <w:r w:rsidRPr="009C547B">
        <w:rPr>
          <w:rFonts w:ascii="Times New Roman" w:hAnsi="Times New Roman" w:cs="Times New Roman"/>
          <w:noProof/>
          <w:sz w:val="24"/>
          <w:szCs w:val="24"/>
        </w:rPr>
        <w:t xml:space="preserve"> New Delhi: S. Chand &amp; Co.</w:t>
      </w:r>
    </w:p>
    <w:p w:rsidR="00E27F3D" w:rsidRDefault="00E438DC" w:rsidP="009C547B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9C547B">
        <w:rPr>
          <w:rFonts w:ascii="Times New Roman" w:hAnsi="Times New Roman" w:cs="Times New Roman"/>
          <w:b/>
          <w:bCs/>
        </w:rPr>
        <w:fldChar w:fldCharType="end"/>
      </w:r>
    </w:p>
    <w:p w:rsidR="007F3CF9" w:rsidRDefault="007F3CF9" w:rsidP="006A7A51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6A7A51" w:rsidRPr="006A7A51" w:rsidRDefault="006A7A51" w:rsidP="006A7A51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  <w:r w:rsidRPr="006A7A51">
        <w:rPr>
          <w:rFonts w:ascii="Times New Roman" w:hAnsi="Times New Roman" w:cs="Times New Roman"/>
          <w:b/>
          <w:bCs/>
        </w:rPr>
        <w:t>Journals for Study and Reference:</w:t>
      </w:r>
    </w:p>
    <w:p w:rsidR="006A7A51" w:rsidRDefault="006A7A51" w:rsidP="006A7A51">
      <w:pPr>
        <w:pStyle w:val="Default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</w:rPr>
      </w:pPr>
      <w:r w:rsidRPr="006A7A51">
        <w:rPr>
          <w:rFonts w:ascii="Times New Roman" w:hAnsi="Times New Roman" w:cs="Times New Roman"/>
        </w:rPr>
        <w:t>The Char</w:t>
      </w:r>
      <w:r w:rsidR="00676290">
        <w:rPr>
          <w:rFonts w:ascii="Times New Roman" w:hAnsi="Times New Roman" w:cs="Times New Roman"/>
        </w:rPr>
        <w:t>tered Accountant:</w:t>
      </w:r>
      <w:r w:rsidRPr="006A7A51">
        <w:rPr>
          <w:rFonts w:ascii="Times New Roman" w:hAnsi="Times New Roman" w:cs="Times New Roman"/>
        </w:rPr>
        <w:t xml:space="preserve"> </w:t>
      </w:r>
      <w:r w:rsidR="00676290">
        <w:rPr>
          <w:rFonts w:ascii="Times New Roman" w:hAnsi="Times New Roman" w:cs="Times New Roman"/>
        </w:rPr>
        <w:t xml:space="preserve">The </w:t>
      </w:r>
      <w:r w:rsidRPr="006A7A51">
        <w:rPr>
          <w:rFonts w:ascii="Times New Roman" w:hAnsi="Times New Roman" w:cs="Times New Roman"/>
        </w:rPr>
        <w:t>Institute of Chartered Accountants of India</w:t>
      </w:r>
    </w:p>
    <w:p w:rsidR="00676290" w:rsidRPr="006A7A51" w:rsidRDefault="00676290" w:rsidP="006A7A51">
      <w:pPr>
        <w:pStyle w:val="Default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Management Accountant: The Institute of Cost Accountants of India</w:t>
      </w:r>
    </w:p>
    <w:p w:rsidR="006A7A51" w:rsidRPr="006A7A51" w:rsidRDefault="006A7A51" w:rsidP="006A7A51">
      <w:pPr>
        <w:pStyle w:val="Default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</w:rPr>
      </w:pPr>
      <w:r w:rsidRPr="006A7A51">
        <w:rPr>
          <w:rFonts w:ascii="Times New Roman" w:hAnsi="Times New Roman" w:cs="Times New Roman"/>
        </w:rPr>
        <w:t>The Accounting World : ICFAI Hyderabad</w:t>
      </w:r>
    </w:p>
    <w:p w:rsidR="006A7A51" w:rsidRDefault="006A7A51" w:rsidP="00C230CD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</w:p>
    <w:p w:rsidR="00C230CD" w:rsidRDefault="007F3CF9" w:rsidP="00C230CD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Guidelines for setting</w:t>
      </w:r>
      <w:r w:rsidR="00C230CD" w:rsidRPr="006A7A51">
        <w:rPr>
          <w:rFonts w:ascii="Times New Roman" w:hAnsi="Times New Roman" w:cs="Times New Roman"/>
          <w:b/>
          <w:bCs/>
        </w:rPr>
        <w:t xml:space="preserve"> Question P</w:t>
      </w:r>
      <w:r w:rsidR="006A7A51">
        <w:rPr>
          <w:rFonts w:ascii="Times New Roman" w:hAnsi="Times New Roman" w:cs="Times New Roman"/>
          <w:b/>
          <w:bCs/>
        </w:rPr>
        <w:t>aper</w:t>
      </w:r>
      <w:r w:rsidR="006A7A51">
        <w:rPr>
          <w:rFonts w:ascii="Times New Roman" w:hAnsi="Times New Roman" w:cs="Times New Roman"/>
        </w:rPr>
        <w:t xml:space="preserve"> </w:t>
      </w:r>
    </w:p>
    <w:p w:rsidR="00C230CD" w:rsidRPr="00F701B2" w:rsidRDefault="00C230CD" w:rsidP="00C230CD">
      <w:pPr>
        <w:pStyle w:val="Default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F701B2">
        <w:rPr>
          <w:rFonts w:ascii="Times New Roman" w:hAnsi="Times New Roman" w:cs="Times New Roman"/>
        </w:rPr>
        <w:t>The question paper shall have total of 6 questio</w:t>
      </w:r>
      <w:r w:rsidR="006A7A51">
        <w:rPr>
          <w:rFonts w:ascii="Times New Roman" w:hAnsi="Times New Roman" w:cs="Times New Roman"/>
        </w:rPr>
        <w:t>ns  of 20 marks each</w:t>
      </w:r>
    </w:p>
    <w:p w:rsidR="00C230CD" w:rsidRDefault="00C230CD" w:rsidP="00C230C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01B2">
        <w:rPr>
          <w:rFonts w:ascii="Times New Roman" w:hAnsi="Times New Roman" w:cs="Times New Roman"/>
          <w:sz w:val="24"/>
          <w:szCs w:val="24"/>
        </w:rPr>
        <w:t>Four questions</w:t>
      </w:r>
      <w:r>
        <w:rPr>
          <w:rFonts w:ascii="Times New Roman" w:hAnsi="Times New Roman" w:cs="Times New Roman"/>
          <w:sz w:val="24"/>
          <w:szCs w:val="24"/>
        </w:rPr>
        <w:t xml:space="preserve"> of 20 marks each to be answere</w:t>
      </w:r>
      <w:r w:rsidR="006A7A51">
        <w:rPr>
          <w:rFonts w:ascii="Times New Roman" w:hAnsi="Times New Roman" w:cs="Times New Roman"/>
          <w:sz w:val="24"/>
          <w:szCs w:val="24"/>
        </w:rPr>
        <w:t>d</w:t>
      </w:r>
    </w:p>
    <w:p w:rsidR="00C230CD" w:rsidRDefault="00C230CD" w:rsidP="00C230C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01B2">
        <w:rPr>
          <w:rFonts w:ascii="Times New Roman" w:hAnsi="Times New Roman" w:cs="Times New Roman"/>
          <w:sz w:val="24"/>
          <w:szCs w:val="24"/>
        </w:rPr>
        <w:t xml:space="preserve">Question No. 1 to be compulsory (should be a practical question) </w:t>
      </w:r>
    </w:p>
    <w:p w:rsidR="00C230CD" w:rsidRDefault="00C230CD" w:rsidP="00C230CD">
      <w:pPr>
        <w:pStyle w:val="Default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F701B2">
        <w:rPr>
          <w:rFonts w:ascii="Times New Roman" w:hAnsi="Times New Roman" w:cs="Times New Roman"/>
        </w:rPr>
        <w:t>A question m</w:t>
      </w:r>
      <w:r w:rsidR="00676290">
        <w:rPr>
          <w:rFonts w:ascii="Times New Roman" w:hAnsi="Times New Roman" w:cs="Times New Roman"/>
        </w:rPr>
        <w:t>ay be sub-divided if necessary</w:t>
      </w:r>
    </w:p>
    <w:p w:rsidR="0033602A" w:rsidRDefault="0033602A" w:rsidP="00980BAA">
      <w:pPr>
        <w:pStyle w:val="Default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question each from Unit I, Unit II, Unit III and Unit IV</w:t>
      </w:r>
    </w:p>
    <w:p w:rsidR="00E0542C" w:rsidRPr="00980BAA" w:rsidRDefault="00E0542C" w:rsidP="00980BAA">
      <w:pPr>
        <w:pStyle w:val="Default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questions</w:t>
      </w:r>
      <w:r w:rsidR="00980BAA">
        <w:rPr>
          <w:rFonts w:ascii="Times New Roman" w:hAnsi="Times New Roman" w:cs="Times New Roman"/>
        </w:rPr>
        <w:t xml:space="preserve"> each </w:t>
      </w:r>
      <w:r>
        <w:rPr>
          <w:rFonts w:ascii="Times New Roman" w:hAnsi="Times New Roman" w:cs="Times New Roman"/>
        </w:rPr>
        <w:t xml:space="preserve"> to be asked on unit I</w:t>
      </w:r>
      <w:r w:rsidR="0033602A">
        <w:rPr>
          <w:rFonts w:ascii="Times New Roman" w:hAnsi="Times New Roman" w:cs="Times New Roman"/>
        </w:rPr>
        <w:t>I</w:t>
      </w:r>
      <w:r w:rsidR="00980BAA">
        <w:rPr>
          <w:rFonts w:ascii="Times New Roman" w:hAnsi="Times New Roman" w:cs="Times New Roman"/>
        </w:rPr>
        <w:t xml:space="preserve"> and unit II</w:t>
      </w:r>
      <w:r w:rsidR="0033602A">
        <w:rPr>
          <w:rFonts w:ascii="Times New Roman" w:hAnsi="Times New Roman" w:cs="Times New Roman"/>
        </w:rPr>
        <w:t>I</w:t>
      </w:r>
    </w:p>
    <w:p w:rsidR="00C230CD" w:rsidRDefault="00C230CD" w:rsidP="00C230CD"/>
    <w:p w:rsidR="00B82D41" w:rsidRDefault="00B82D41" w:rsidP="00C230CD"/>
    <w:p w:rsidR="00B82D41" w:rsidRDefault="00B82D41" w:rsidP="00C230CD"/>
    <w:p w:rsidR="00B82D41" w:rsidRDefault="00B82D41" w:rsidP="00C230CD"/>
    <w:p w:rsidR="00B82D41" w:rsidRDefault="00B82D41" w:rsidP="00C230CD"/>
    <w:p w:rsidR="00B82D41" w:rsidRDefault="00B82D41" w:rsidP="00C230CD"/>
    <w:p w:rsidR="00B82D41" w:rsidRDefault="00B82D41" w:rsidP="00C230CD"/>
    <w:p w:rsidR="00B82D41" w:rsidRDefault="00B82D41" w:rsidP="00C230CD"/>
    <w:p w:rsidR="00B82D41" w:rsidRDefault="00B82D41" w:rsidP="00C230CD"/>
    <w:p w:rsidR="00B82D41" w:rsidRDefault="00B82D41" w:rsidP="00C230CD"/>
    <w:p w:rsidR="00B82D41" w:rsidRDefault="00B82D41" w:rsidP="00C230CD"/>
    <w:p w:rsidR="00B82D41" w:rsidRDefault="00B82D41" w:rsidP="00C230CD"/>
    <w:sectPr w:rsidR="00B82D41" w:rsidSect="000A5C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15" w:rsidRDefault="008A6615" w:rsidP="00980BAA">
      <w:pPr>
        <w:spacing w:after="0" w:line="240" w:lineRule="auto"/>
      </w:pPr>
      <w:r>
        <w:separator/>
      </w:r>
    </w:p>
  </w:endnote>
  <w:endnote w:type="continuationSeparator" w:id="1">
    <w:p w:rsidR="008A6615" w:rsidRDefault="008A6615" w:rsidP="0098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AA" w:rsidRDefault="00E438DC">
    <w:pPr>
      <w:pStyle w:val="Footer"/>
      <w:jc w:val="center"/>
    </w:pPr>
    <w:fldSimple w:instr=" PAGE   \* MERGEFORMAT ">
      <w:r w:rsidR="006C6FED">
        <w:rPr>
          <w:noProof/>
        </w:rPr>
        <w:t>2</w:t>
      </w:r>
    </w:fldSimple>
  </w:p>
  <w:p w:rsidR="00980BAA" w:rsidRDefault="00980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15" w:rsidRDefault="008A6615" w:rsidP="00980BAA">
      <w:pPr>
        <w:spacing w:after="0" w:line="240" w:lineRule="auto"/>
      </w:pPr>
      <w:r>
        <w:separator/>
      </w:r>
    </w:p>
  </w:footnote>
  <w:footnote w:type="continuationSeparator" w:id="1">
    <w:p w:rsidR="008A6615" w:rsidRDefault="008A6615" w:rsidP="0098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F7"/>
    <w:multiLevelType w:val="hybridMultilevel"/>
    <w:tmpl w:val="4A2AA6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6EB1FD1"/>
    <w:multiLevelType w:val="hybridMultilevel"/>
    <w:tmpl w:val="038A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7EC3"/>
    <w:multiLevelType w:val="hybridMultilevel"/>
    <w:tmpl w:val="B6E87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5727"/>
    <w:multiLevelType w:val="hybridMultilevel"/>
    <w:tmpl w:val="94E6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42D9"/>
    <w:multiLevelType w:val="hybridMultilevel"/>
    <w:tmpl w:val="8CF8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4C76"/>
    <w:multiLevelType w:val="hybridMultilevel"/>
    <w:tmpl w:val="BD8428F6"/>
    <w:lvl w:ilvl="0" w:tplc="AFEA3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601B"/>
    <w:multiLevelType w:val="hybridMultilevel"/>
    <w:tmpl w:val="92CC01C0"/>
    <w:lvl w:ilvl="0" w:tplc="1F8A3A4A">
      <w:start w:val="10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72ED"/>
    <w:multiLevelType w:val="hybridMultilevel"/>
    <w:tmpl w:val="8398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873EA"/>
    <w:multiLevelType w:val="hybridMultilevel"/>
    <w:tmpl w:val="336AF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5CAD"/>
    <w:multiLevelType w:val="hybridMultilevel"/>
    <w:tmpl w:val="785C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36C17"/>
    <w:multiLevelType w:val="hybridMultilevel"/>
    <w:tmpl w:val="175C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2BD2"/>
    <w:multiLevelType w:val="hybridMultilevel"/>
    <w:tmpl w:val="5054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B7E22"/>
    <w:multiLevelType w:val="hybridMultilevel"/>
    <w:tmpl w:val="6A664976"/>
    <w:lvl w:ilvl="0" w:tplc="CB66AC5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8BD1831"/>
    <w:multiLevelType w:val="hybridMultilevel"/>
    <w:tmpl w:val="7C0A0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10BB"/>
    <w:multiLevelType w:val="hybridMultilevel"/>
    <w:tmpl w:val="C062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52A83"/>
    <w:multiLevelType w:val="hybridMultilevel"/>
    <w:tmpl w:val="1ED6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A4FAD"/>
    <w:multiLevelType w:val="hybridMultilevel"/>
    <w:tmpl w:val="71F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7522E"/>
    <w:multiLevelType w:val="hybridMultilevel"/>
    <w:tmpl w:val="3260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6"/>
  </w:num>
  <w:num w:numId="13">
    <w:abstractNumId w:val="14"/>
  </w:num>
  <w:num w:numId="14">
    <w:abstractNumId w:val="0"/>
  </w:num>
  <w:num w:numId="15">
    <w:abstractNumId w:val="11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0CD"/>
    <w:rsid w:val="000524CF"/>
    <w:rsid w:val="0007336B"/>
    <w:rsid w:val="000A5CD5"/>
    <w:rsid w:val="000A77C4"/>
    <w:rsid w:val="001424FA"/>
    <w:rsid w:val="001926B0"/>
    <w:rsid w:val="001B4573"/>
    <w:rsid w:val="001C1CA4"/>
    <w:rsid w:val="001D5341"/>
    <w:rsid w:val="002211C2"/>
    <w:rsid w:val="0027204B"/>
    <w:rsid w:val="002A1C30"/>
    <w:rsid w:val="002C329D"/>
    <w:rsid w:val="002E0414"/>
    <w:rsid w:val="0033602A"/>
    <w:rsid w:val="003D36E5"/>
    <w:rsid w:val="003E3969"/>
    <w:rsid w:val="003E5E5F"/>
    <w:rsid w:val="004754FD"/>
    <w:rsid w:val="004B095C"/>
    <w:rsid w:val="004B73F8"/>
    <w:rsid w:val="004D2580"/>
    <w:rsid w:val="00520B9E"/>
    <w:rsid w:val="00544F2D"/>
    <w:rsid w:val="005C5BA1"/>
    <w:rsid w:val="00676290"/>
    <w:rsid w:val="006A7A51"/>
    <w:rsid w:val="006B24B0"/>
    <w:rsid w:val="006C6FED"/>
    <w:rsid w:val="006E45D7"/>
    <w:rsid w:val="0071421E"/>
    <w:rsid w:val="007463DD"/>
    <w:rsid w:val="00755BB6"/>
    <w:rsid w:val="007E1882"/>
    <w:rsid w:val="007F3CF9"/>
    <w:rsid w:val="008402FA"/>
    <w:rsid w:val="00861604"/>
    <w:rsid w:val="00885AC0"/>
    <w:rsid w:val="008960EA"/>
    <w:rsid w:val="008A1E93"/>
    <w:rsid w:val="008A6615"/>
    <w:rsid w:val="008A6F15"/>
    <w:rsid w:val="008C7B71"/>
    <w:rsid w:val="008E0BE5"/>
    <w:rsid w:val="008F6FE0"/>
    <w:rsid w:val="0093213F"/>
    <w:rsid w:val="00980BAA"/>
    <w:rsid w:val="009C072B"/>
    <w:rsid w:val="009C5291"/>
    <w:rsid w:val="009C547B"/>
    <w:rsid w:val="009E5657"/>
    <w:rsid w:val="009E7C57"/>
    <w:rsid w:val="00AD4302"/>
    <w:rsid w:val="00AF45B2"/>
    <w:rsid w:val="00B3600C"/>
    <w:rsid w:val="00B82D41"/>
    <w:rsid w:val="00BF73CE"/>
    <w:rsid w:val="00C21D21"/>
    <w:rsid w:val="00C230CD"/>
    <w:rsid w:val="00CC104F"/>
    <w:rsid w:val="00D07373"/>
    <w:rsid w:val="00D41CBF"/>
    <w:rsid w:val="00E0542C"/>
    <w:rsid w:val="00E21C0F"/>
    <w:rsid w:val="00E27F3D"/>
    <w:rsid w:val="00E438DC"/>
    <w:rsid w:val="00E5049E"/>
    <w:rsid w:val="00E661BB"/>
    <w:rsid w:val="00EE55C3"/>
    <w:rsid w:val="00F5259D"/>
    <w:rsid w:val="00F54145"/>
    <w:rsid w:val="00F5500B"/>
    <w:rsid w:val="00F7550E"/>
    <w:rsid w:val="00F7775B"/>
    <w:rsid w:val="00FC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D5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0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C2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5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0BA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980BA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80BA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980BAA"/>
    <w:rPr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9C5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</b:Tag>
    <b:SourceType>Book</b:SourceType>
    <b:Guid>{553CFB6A-A350-48EE-ABAA-3935E565877C}</b:Guid>
    <b:LCID>0</b:LCID>
    <b:Author>
      <b:Author>
        <b:NameList>
          <b:Person>
            <b:Last>Raman</b:Last>
            <b:First>Arunlanandam</b:First>
          </b:Person>
        </b:NameList>
      </b:Author>
    </b:Author>
    <b:Title>Advanced Accountancy</b:Title>
    <b:City>New Delhi</b:City>
    <b:Publisher>Himalaya Publishing House</b:Publisher>
    <b:RefOrder>1</b:RefOrder>
  </b:Source>
  <b:Source>
    <b:Tag>Shu</b:Tag>
    <b:SourceType>Book</b:SourceType>
    <b:Guid>{7BB3E9FB-DFCF-4BEC-AE19-07A8938444E0}</b:Guid>
    <b:LCID>0</b:LCID>
    <b:Author>
      <b:Author>
        <b:NameList>
          <b:Person>
            <b:Last>Shukla</b:Last>
            <b:First>M.</b:First>
            <b:Middle>C.</b:Middle>
          </b:Person>
          <b:Person>
            <b:Last>Grewal</b:Last>
            <b:First>T.</b:First>
            <b:Middle>S.</b:Middle>
          </b:Person>
        </b:NameList>
      </b:Author>
    </b:Author>
    <b:Title>Advanced Accounts</b:Title>
    <b:City>New Delhi</b:City>
    <b:Publisher>S. Chand &amp; Co </b:Publisher>
    <b:RefOrder>2</b:RefOrder>
  </b:Source>
  <b:Source>
    <b:Tag>Muk97</b:Tag>
    <b:SourceType>Book</b:SourceType>
    <b:Guid>{8A7EEE84-1EDA-4E7D-B00C-A5002AE7A4C3}</b:Guid>
    <b:LCID>0</b:LCID>
    <b:Author>
      <b:Author>
        <b:NameList>
          <b:Person>
            <b:Last>Mukherjee</b:Last>
            <b:First>A.</b:First>
          </b:Person>
          <b:Person>
            <b:Last>Hanif</b:Last>
            <b:First>M.</b:First>
          </b:Person>
        </b:NameList>
      </b:Author>
    </b:Author>
    <b:Title>Modern Accountancy</b:Title>
    <b:Year>2002</b:Year>
    <b:City>New Delhi</b:City>
    <b:Publisher>Tata McGraw Hill</b:Publisher>
    <b:Volume>II</b:Volume>
    <b:RefOrder>3</b:RefOrder>
  </b:Source>
  <b:Source>
    <b:Tag>Tul</b:Tag>
    <b:SourceType>Book</b:SourceType>
    <b:Guid>{DE4572D8-7200-4FC8-9612-E712547A8C15}</b:Guid>
    <b:LCID>0</b:LCID>
    <b:Author>
      <b:Author>
        <b:NameList>
          <b:Person>
            <b:Last>Tulsian</b:Last>
            <b:First>P.</b:First>
            <b:Middle>C.</b:Middle>
          </b:Person>
        </b:NameList>
      </b:Author>
    </b:Author>
    <b:Title>Accountancy</b:Title>
    <b:City>New Delhi</b:City>
    <b:Publisher>S. Chand &amp; Co.</b:Publisher>
    <b:RefOrder>4</b:RefOrder>
  </b:Source>
  <b:Source>
    <b:Tag>Jai</b:Tag>
    <b:SourceType>Book</b:SourceType>
    <b:Guid>{87EB95C2-AF4D-41A5-955D-D2ACE2A52C04}</b:Guid>
    <b:LCID>0</b:LCID>
    <b:Author>
      <b:Author>
        <b:NameList>
          <b:Person>
            <b:Last>Jain</b:Last>
          </b:Person>
          <b:Person>
            <b:Last>Narang</b:Last>
          </b:Person>
        </b:NameList>
      </b:Author>
    </b:Author>
    <b:Title>Advanced Accountancy</b:Title>
    <b:City>New Delhi</b:City>
    <b:Publisher>Kalyani Publishers</b:Publisher>
    <b:RefOrder>5</b:RefOrder>
  </b:Source>
  <b:Source>
    <b:Tag>Shu1</b:Tag>
    <b:SourceType>Book</b:SourceType>
    <b:Guid>{405517BC-5D54-487A-A1EC-FA19B052C0D3}</b:Guid>
    <b:LCID>0</b:LCID>
    <b:Author>
      <b:Author>
        <b:NameList>
          <b:Person>
            <b:Last>Shukla</b:Last>
            <b:First>M.</b:First>
          </b:Person>
          <b:Person>
            <b:Last>Grewal</b:Last>
            <b:First>T.</b:First>
          </b:Person>
          <b:Person>
            <b:Last>Gupta</b:Last>
            <b:First>S.</b:First>
          </b:Person>
        </b:NameList>
      </b:Author>
    </b:Author>
    <b:Title>Advanced Accounts</b:Title>
    <b:City>New Delhi</b:City>
    <b:Publisher>S. Chand &amp; Co.</b:Publisher>
    <b:RefOrder>6</b:RefOrder>
  </b:Source>
  <b:Source>
    <b:Tag>Gup2</b:Tag>
    <b:SourceType>Book</b:SourceType>
    <b:Guid>{7625F4F4-98EE-4EBD-9B7F-6A38FB699E75}</b:Guid>
    <b:LCID>0</b:LCID>
    <b:Author>
      <b:Author>
        <b:NameList>
          <b:Person>
            <b:Last>Gupta</b:Last>
            <b:First>Shashi</b:First>
          </b:Person>
          <b:Person>
            <b:Last>Sharma</b:Last>
            <b:First>R.</b:First>
          </b:Person>
        </b:NameList>
      </b:Author>
    </b:Author>
    <b:Title>Financial Management</b:Title>
    <b:City>New Delhi</b:City>
    <b:Publisher>Kalyani Publishers</b:Publisher>
    <b:RefOrder>7</b:RefOrder>
  </b:Source>
  <b:Source>
    <b:Tag>Bhi</b:Tag>
    <b:SourceType>Book</b:SourceType>
    <b:Guid>{441A7C32-0A1D-4FB0-BBA9-785369E4EA58}</b:Guid>
    <b:LCID>0</b:LCID>
    <b:Author>
      <b:Author>
        <b:NameList>
          <b:Person>
            <b:Last>Bhirud</b:Last>
            <b:First>Suresh</b:First>
          </b:Person>
          <b:Person>
            <b:Last>Naphade</b:Last>
            <b:First>Bhaskar</b:First>
          </b:Person>
        </b:NameList>
      </b:Author>
    </b:Author>
    <b:Title>Management Accounting</b:Title>
    <b:City>Pune</b:City>
    <b:Publisher>Diamond Publications</b:Publisher>
    <b:RefOrder>8</b:RefOrder>
  </b:Source>
  <b:Source>
    <b:Tag>Mad</b:Tag>
    <b:SourceType>Book</b:SourceType>
    <b:Guid>{8803D403-18A2-4FD2-A15F-CA084084159C}</b:Guid>
    <b:LCID>0</b:LCID>
    <b:Author>
      <b:Author>
        <b:NameList>
          <b:Person>
            <b:Last>Madegowda</b:Last>
            <b:First>J.</b:First>
          </b:Person>
        </b:NameList>
      </b:Author>
    </b:Author>
    <b:Title>Management Accounting</b:Title>
    <b:City>New Delhi</b:City>
    <b:Publisher>Himalaya Publishing House</b:Publisher>
    <b:RefOrder>9</b:RefOrder>
  </b:Source>
</b:Sources>
</file>

<file path=customXml/itemProps1.xml><?xml version="1.0" encoding="utf-8"?>
<ds:datastoreItem xmlns:ds="http://schemas.openxmlformats.org/officeDocument/2006/customXml" ds:itemID="{19588858-49D4-4DC3-B4FC-5F965166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25</cp:revision>
  <dcterms:created xsi:type="dcterms:W3CDTF">2016-02-10T04:56:00Z</dcterms:created>
  <dcterms:modified xsi:type="dcterms:W3CDTF">2017-04-06T02:06:00Z</dcterms:modified>
</cp:coreProperties>
</file>